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E2CA5" w:rsidRDefault="003063DD">
      <w:pPr>
        <w:jc w:val="center"/>
        <w:rPr>
          <w:rFonts w:ascii="Times New Roman" w:eastAsia="Times New Roman" w:hAnsi="Times New Roman" w:cs="Times New Roman"/>
          <w:u w:val="single"/>
        </w:rPr>
      </w:pPr>
      <w:r>
        <w:rPr>
          <w:rFonts w:ascii="Times New Roman" w:eastAsia="Times New Roman" w:hAnsi="Times New Roman" w:cs="Times New Roman"/>
          <w:u w:val="single"/>
        </w:rPr>
        <w:t>MODULO PER IL LEGALE RAPPRESENTANTE ED EVENTUALE PROCURATORE</w:t>
      </w:r>
    </w:p>
    <w:p w:rsidR="008E2CA5" w:rsidRDefault="003063DD">
      <w:pPr>
        <w:jc w:val="center"/>
        <w:rPr>
          <w:rFonts w:ascii="Times New Roman" w:eastAsia="Times New Roman" w:hAnsi="Times New Roman" w:cs="Times New Roman"/>
        </w:rPr>
      </w:pPr>
      <w:r>
        <w:rPr>
          <w:rFonts w:ascii="Times New Roman" w:eastAsia="Times New Roman" w:hAnsi="Times New Roman" w:cs="Times New Roman"/>
        </w:rPr>
        <w:t>(deve essere compilato con i dati relativi al legale rappresentante e all’eventuale procuratore munito del potere di rappresentanza, che sottoscrive la domanda di partecipazione, di enti forniti di personalità giuridica, società e associazioni anche prive di personalità giuridica)</w:t>
      </w:r>
    </w:p>
    <w:p w:rsidR="008E2CA5" w:rsidRDefault="008E2CA5">
      <w:pPr>
        <w:jc w:val="right"/>
        <w:rPr>
          <w:rFonts w:ascii="Times New Roman" w:eastAsia="Times New Roman" w:hAnsi="Times New Roman" w:cs="Times New Roman"/>
          <w:u w:val="single"/>
        </w:rPr>
      </w:pPr>
    </w:p>
    <w:p w:rsidR="008E2CA5" w:rsidRDefault="008E2CA5">
      <w:pPr>
        <w:jc w:val="right"/>
        <w:rPr>
          <w:rFonts w:ascii="Times New Roman" w:eastAsia="Times New Roman" w:hAnsi="Times New Roman" w:cs="Times New Roman"/>
          <w:u w:val="single"/>
        </w:rPr>
      </w:pPr>
    </w:p>
    <w:p w:rsidR="008E2CA5" w:rsidRDefault="003063DD">
      <w:pPr>
        <w:jc w:val="center"/>
        <w:rPr>
          <w:rFonts w:ascii="Times New Roman" w:eastAsia="Times New Roman" w:hAnsi="Times New Roman" w:cs="Times New Roman"/>
          <w:b/>
        </w:rPr>
      </w:pPr>
      <w:r>
        <w:rPr>
          <w:rFonts w:ascii="Times New Roman" w:eastAsia="Times New Roman" w:hAnsi="Times New Roman" w:cs="Times New Roman"/>
          <w:b/>
        </w:rPr>
        <w:t>DICHIARAZIONE SOSTITUTIVA DI CERTIFICAZIONE E DELL’ATTO DI NOTORIETÁ</w:t>
      </w:r>
    </w:p>
    <w:p w:rsidR="002453E6" w:rsidRDefault="003063DD" w:rsidP="002453E6">
      <w:pPr>
        <w:jc w:val="center"/>
        <w:rPr>
          <w:rFonts w:ascii="Times New Roman" w:eastAsia="Times New Roman" w:hAnsi="Times New Roman" w:cs="Times New Roman"/>
          <w:i/>
        </w:rPr>
      </w:pPr>
      <w:r>
        <w:rPr>
          <w:rFonts w:ascii="Times New Roman" w:eastAsia="Times New Roman" w:hAnsi="Times New Roman" w:cs="Times New Roman"/>
          <w:i/>
        </w:rPr>
        <w:t>(rilasciata ai sensi degli artt. 38, 46, 47 e 48 d</w:t>
      </w:r>
      <w:r w:rsidR="002453E6">
        <w:rPr>
          <w:rFonts w:ascii="Times New Roman" w:eastAsia="Times New Roman" w:hAnsi="Times New Roman" w:cs="Times New Roman"/>
          <w:i/>
        </w:rPr>
        <w:t>el D.P.R. n. 445 del 28/12/2000)</w:t>
      </w:r>
      <w:bookmarkStart w:id="0" w:name="_GoBack"/>
      <w:bookmarkEnd w:id="0"/>
    </w:p>
    <w:p w:rsidR="002453E6" w:rsidRPr="002453E6" w:rsidRDefault="002453E6" w:rsidP="002453E6">
      <w:pPr>
        <w:jc w:val="center"/>
        <w:rPr>
          <w:rFonts w:ascii="Times New Roman" w:eastAsia="Times New Roman" w:hAnsi="Times New Roman" w:cs="Times New Roman"/>
          <w:i/>
        </w:rPr>
      </w:pPr>
    </w:p>
    <w:p w:rsidR="008E2CA5" w:rsidRDefault="003063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Il sottoscritto ________________________________, nato a ___________________________il ________________, C.F. _______________________, residente in ____________________ </w:t>
      </w:r>
      <w:proofErr w:type="spellStart"/>
      <w:r>
        <w:rPr>
          <w:rFonts w:ascii="Times New Roman" w:eastAsia="Times New Roman" w:hAnsi="Times New Roman" w:cs="Times New Roman"/>
          <w:sz w:val="22"/>
          <w:szCs w:val="22"/>
        </w:rPr>
        <w:t>in</w:t>
      </w:r>
      <w:proofErr w:type="spellEnd"/>
      <w:r>
        <w:rPr>
          <w:rFonts w:ascii="Times New Roman" w:eastAsia="Times New Roman" w:hAnsi="Times New Roman" w:cs="Times New Roman"/>
          <w:sz w:val="22"/>
          <w:szCs w:val="22"/>
        </w:rPr>
        <w:t xml:space="preserve"> qualità di legale rappresentante o di procuratore munito del potere di rappresentanza (</w:t>
      </w:r>
      <w:r>
        <w:rPr>
          <w:rFonts w:ascii="Times New Roman" w:eastAsia="Times New Roman" w:hAnsi="Times New Roman" w:cs="Times New Roman"/>
          <w:sz w:val="22"/>
          <w:szCs w:val="22"/>
          <w:vertAlign w:val="superscript"/>
        </w:rPr>
        <w:footnoteReference w:id="1"/>
      </w:r>
      <w:r>
        <w:rPr>
          <w:rFonts w:ascii="Times New Roman" w:eastAsia="Times New Roman" w:hAnsi="Times New Roman" w:cs="Times New Roman"/>
          <w:sz w:val="22"/>
          <w:szCs w:val="22"/>
        </w:rPr>
        <w:t>) di __________________________ con sede legale in ________________________ Via____________________________________, C.F./P.IVA  _______________________________</w:t>
      </w:r>
    </w:p>
    <w:p w:rsidR="008E2CA5" w:rsidRDefault="003063DD">
      <w:pPr>
        <w:rPr>
          <w:rFonts w:ascii="Times New Roman" w:eastAsia="Times New Roman" w:hAnsi="Times New Roman" w:cs="Times New Roman"/>
          <w:sz w:val="22"/>
          <w:szCs w:val="22"/>
        </w:rPr>
      </w:pPr>
      <w:r>
        <w:rPr>
          <w:rFonts w:ascii="Times New Roman" w:eastAsia="Times New Roman" w:hAnsi="Times New Roman" w:cs="Times New Roman"/>
          <w:sz w:val="22"/>
          <w:szCs w:val="22"/>
        </w:rPr>
        <w:t>ai fini della presentazione della domanda di partecipazione;</w:t>
      </w:r>
    </w:p>
    <w:p w:rsidR="008E2CA5" w:rsidRDefault="008E2CA5">
      <w:pPr>
        <w:jc w:val="both"/>
        <w:rPr>
          <w:rFonts w:ascii="Times New Roman" w:eastAsia="Times New Roman" w:hAnsi="Times New Roman" w:cs="Times New Roman"/>
          <w:sz w:val="22"/>
          <w:szCs w:val="22"/>
        </w:rPr>
      </w:pPr>
    </w:p>
    <w:p w:rsidR="008E2CA5" w:rsidRDefault="003063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ai sensi e per gli effetti degli articoli 46 e 47 del D.P.R. 445/2000, consapevole delle sanzioni penali e civili, nel caso di dichiarazioni mendaci, di formazione o uso di atti falsi, richiamate dall’art. 76 del D.P.R. n. 445 del 28/12/2000, sotto la propria responsabilità</w:t>
      </w:r>
    </w:p>
    <w:p w:rsidR="008E2CA5" w:rsidRDefault="008E2CA5">
      <w:pPr>
        <w:jc w:val="both"/>
        <w:rPr>
          <w:rFonts w:ascii="Times New Roman" w:eastAsia="Times New Roman" w:hAnsi="Times New Roman" w:cs="Times New Roman"/>
          <w:sz w:val="22"/>
          <w:szCs w:val="22"/>
        </w:rPr>
      </w:pPr>
    </w:p>
    <w:p w:rsidR="008E2CA5" w:rsidRDefault="003063DD">
      <w:pPr>
        <w:pStyle w:val="Titolo1"/>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dichiara</w:t>
      </w:r>
    </w:p>
    <w:p w:rsidR="008E2CA5" w:rsidRDefault="008E2CA5">
      <w:pPr>
        <w:rPr>
          <w:rFonts w:ascii="Times New Roman" w:eastAsia="Times New Roman" w:hAnsi="Times New Roman" w:cs="Times New Roman"/>
          <w:sz w:val="22"/>
          <w:szCs w:val="22"/>
        </w:rPr>
      </w:pP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a</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si trova in stato di fallimento, di liquidazione, di concordato preventivo o in qualsiasi altra situazione equivalente, che a proprio carico non è in corso un procedimento per la dichiarazione di una di tali situazioni e che non versa in stato di sospensione dell'attività commerciale; </w:t>
      </w:r>
    </w:p>
    <w:p w:rsidR="008E2CA5" w:rsidRDefault="008E2CA5">
      <w:pPr>
        <w:jc w:val="both"/>
        <w:rPr>
          <w:rFonts w:ascii="Times New Roman" w:eastAsia="Times New Roman" w:hAnsi="Times New Roman" w:cs="Times New Roman"/>
          <w:b/>
          <w:i/>
          <w:sz w:val="22"/>
          <w:szCs w:val="22"/>
        </w:rPr>
      </w:pP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b</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nei confronti dei seguenti soggetti </w:t>
      </w:r>
    </w:p>
    <w:p w:rsidR="008E2CA5" w:rsidRDefault="008E2CA5">
      <w:pPr>
        <w:ind w:left="284" w:hanging="284"/>
        <w:jc w:val="both"/>
        <w:rPr>
          <w:rFonts w:ascii="Times New Roman" w:eastAsia="Times New Roman" w:hAnsi="Times New Roman" w:cs="Times New Roman"/>
          <w:sz w:val="22"/>
          <w:szCs w:val="22"/>
        </w:rPr>
      </w:pPr>
    </w:p>
    <w:tbl>
      <w:tblPr>
        <w:tblStyle w:val="a"/>
        <w:tblpPr w:leftFromText="141" w:rightFromText="141" w:vertAnchor="text" w:tblpX="108" w:tblpY="1"/>
        <w:tblOverlap w:val="never"/>
        <w:tblW w:w="95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49"/>
        <w:gridCol w:w="1658"/>
        <w:gridCol w:w="1890"/>
        <w:gridCol w:w="1699"/>
        <w:gridCol w:w="1824"/>
      </w:tblGrid>
      <w:tr w:rsidR="008E2CA5" w:rsidTr="00C562F9">
        <w:trPr>
          <w:trHeight w:val="640"/>
        </w:trPr>
        <w:tc>
          <w:tcPr>
            <w:tcW w:w="2449" w:type="dxa"/>
            <w:shd w:val="clear" w:color="auto" w:fill="auto"/>
            <w:vAlign w:val="center"/>
          </w:tcPr>
          <w:p w:rsidR="008E2CA5" w:rsidRDefault="008E2CA5" w:rsidP="00C562F9">
            <w:pPr>
              <w:jc w:val="center"/>
              <w:rPr>
                <w:rFonts w:ascii="Times New Roman" w:eastAsia="Times New Roman" w:hAnsi="Times New Roman" w:cs="Times New Roman"/>
                <w:sz w:val="22"/>
                <w:szCs w:val="22"/>
              </w:rPr>
            </w:pPr>
          </w:p>
        </w:tc>
        <w:tc>
          <w:tcPr>
            <w:tcW w:w="1658" w:type="dxa"/>
            <w:shd w:val="clear" w:color="auto" w:fill="auto"/>
            <w:vAlign w:val="center"/>
          </w:tcPr>
          <w:p w:rsidR="008E2CA5" w:rsidRDefault="003063DD" w:rsidP="00C56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COGNOME E NOME (</w:t>
            </w:r>
            <w:r>
              <w:rPr>
                <w:rFonts w:ascii="Times New Roman" w:eastAsia="Times New Roman" w:hAnsi="Times New Roman" w:cs="Times New Roman"/>
                <w:sz w:val="22"/>
                <w:szCs w:val="22"/>
                <w:vertAlign w:val="superscript"/>
              </w:rPr>
              <w:footnoteReference w:id="2"/>
            </w:r>
            <w:r>
              <w:rPr>
                <w:rFonts w:ascii="Times New Roman" w:eastAsia="Times New Roman" w:hAnsi="Times New Roman" w:cs="Times New Roman"/>
                <w:sz w:val="22"/>
                <w:szCs w:val="22"/>
              </w:rPr>
              <w:t>)</w:t>
            </w:r>
          </w:p>
        </w:tc>
        <w:tc>
          <w:tcPr>
            <w:tcW w:w="1890" w:type="dxa"/>
            <w:shd w:val="clear" w:color="auto" w:fill="auto"/>
            <w:vAlign w:val="center"/>
          </w:tcPr>
          <w:p w:rsidR="008E2CA5" w:rsidRDefault="003063DD" w:rsidP="00C56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DI NASCITA</w:t>
            </w:r>
          </w:p>
        </w:tc>
        <w:tc>
          <w:tcPr>
            <w:tcW w:w="1699" w:type="dxa"/>
            <w:shd w:val="clear" w:color="auto" w:fill="auto"/>
            <w:vAlign w:val="center"/>
          </w:tcPr>
          <w:p w:rsidR="008E2CA5" w:rsidRDefault="003063DD" w:rsidP="00C56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RESIDENZA</w:t>
            </w:r>
          </w:p>
        </w:tc>
        <w:tc>
          <w:tcPr>
            <w:tcW w:w="1824" w:type="dxa"/>
            <w:shd w:val="clear" w:color="auto" w:fill="auto"/>
            <w:vAlign w:val="center"/>
          </w:tcPr>
          <w:p w:rsidR="008E2CA5" w:rsidRDefault="003063DD" w:rsidP="00C562F9">
            <w:pPr>
              <w:jc w:val="center"/>
              <w:rPr>
                <w:rFonts w:ascii="Times New Roman" w:eastAsia="Times New Roman" w:hAnsi="Times New Roman" w:cs="Times New Roman"/>
                <w:sz w:val="22"/>
                <w:szCs w:val="22"/>
              </w:rPr>
            </w:pPr>
            <w:r>
              <w:rPr>
                <w:rFonts w:ascii="Times New Roman" w:eastAsia="Times New Roman" w:hAnsi="Times New Roman" w:cs="Times New Roman"/>
                <w:sz w:val="22"/>
                <w:szCs w:val="22"/>
              </w:rPr>
              <w:t>CODICE FISCALE</w:t>
            </w:r>
          </w:p>
        </w:tc>
      </w:tr>
      <w:tr w:rsidR="008E2CA5" w:rsidTr="00C562F9">
        <w:trPr>
          <w:trHeight w:val="740"/>
        </w:trPr>
        <w:tc>
          <w:tcPr>
            <w:tcW w:w="2449" w:type="dxa"/>
            <w:shd w:val="clear" w:color="auto" w:fill="auto"/>
          </w:tcPr>
          <w:p w:rsidR="008E2CA5" w:rsidRDefault="003063DD" w:rsidP="00C56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legale rappresentante (</w:t>
            </w:r>
            <w:r>
              <w:rPr>
                <w:rFonts w:ascii="Times New Roman" w:eastAsia="Times New Roman" w:hAnsi="Times New Roman" w:cs="Times New Roman"/>
                <w:vertAlign w:val="superscript"/>
              </w:rPr>
              <w:footnoteReference w:id="3"/>
            </w:r>
            <w:r>
              <w:rPr>
                <w:rFonts w:ascii="Times New Roman" w:eastAsia="Times New Roman" w:hAnsi="Times New Roman" w:cs="Times New Roman"/>
              </w:rPr>
              <w:t>)</w:t>
            </w:r>
          </w:p>
        </w:tc>
        <w:tc>
          <w:tcPr>
            <w:tcW w:w="1658" w:type="dxa"/>
            <w:shd w:val="clear" w:color="auto" w:fill="auto"/>
          </w:tcPr>
          <w:p w:rsidR="008E2CA5" w:rsidRDefault="008E2CA5" w:rsidP="00C562F9">
            <w:pPr>
              <w:jc w:val="both"/>
              <w:rPr>
                <w:rFonts w:ascii="Times New Roman" w:eastAsia="Times New Roman" w:hAnsi="Times New Roman" w:cs="Times New Roman"/>
                <w:sz w:val="22"/>
                <w:szCs w:val="22"/>
              </w:rPr>
            </w:pPr>
          </w:p>
        </w:tc>
        <w:tc>
          <w:tcPr>
            <w:tcW w:w="1890" w:type="dxa"/>
            <w:shd w:val="clear" w:color="auto" w:fill="auto"/>
          </w:tcPr>
          <w:p w:rsidR="008E2CA5" w:rsidRDefault="008E2CA5" w:rsidP="00C562F9">
            <w:pPr>
              <w:jc w:val="both"/>
              <w:rPr>
                <w:rFonts w:ascii="Times New Roman" w:eastAsia="Times New Roman" w:hAnsi="Times New Roman" w:cs="Times New Roman"/>
                <w:sz w:val="22"/>
                <w:szCs w:val="22"/>
              </w:rPr>
            </w:pPr>
          </w:p>
        </w:tc>
        <w:tc>
          <w:tcPr>
            <w:tcW w:w="1699" w:type="dxa"/>
            <w:shd w:val="clear" w:color="auto" w:fill="auto"/>
          </w:tcPr>
          <w:p w:rsidR="008E2CA5" w:rsidRDefault="008E2CA5" w:rsidP="00C562F9">
            <w:pPr>
              <w:jc w:val="both"/>
              <w:rPr>
                <w:rFonts w:ascii="Times New Roman" w:eastAsia="Times New Roman" w:hAnsi="Times New Roman" w:cs="Times New Roman"/>
                <w:sz w:val="22"/>
                <w:szCs w:val="22"/>
              </w:rPr>
            </w:pPr>
          </w:p>
        </w:tc>
        <w:tc>
          <w:tcPr>
            <w:tcW w:w="1824" w:type="dxa"/>
            <w:shd w:val="clear" w:color="auto" w:fill="auto"/>
          </w:tcPr>
          <w:p w:rsidR="008E2CA5" w:rsidRDefault="008E2CA5" w:rsidP="00C562F9">
            <w:pPr>
              <w:jc w:val="both"/>
              <w:rPr>
                <w:rFonts w:ascii="Times New Roman" w:eastAsia="Times New Roman" w:hAnsi="Times New Roman" w:cs="Times New Roman"/>
                <w:sz w:val="22"/>
                <w:szCs w:val="22"/>
              </w:rPr>
            </w:pPr>
          </w:p>
        </w:tc>
      </w:tr>
      <w:tr w:rsidR="008E2CA5" w:rsidTr="00C562F9">
        <w:trPr>
          <w:trHeight w:val="700"/>
        </w:trPr>
        <w:tc>
          <w:tcPr>
            <w:tcW w:w="2449" w:type="dxa"/>
            <w:shd w:val="clear" w:color="auto" w:fill="auto"/>
          </w:tcPr>
          <w:p w:rsidR="008E2CA5" w:rsidRDefault="003063DD" w:rsidP="00C562F9">
            <w:pPr>
              <w:rPr>
                <w:rFonts w:ascii="Times New Roman" w:eastAsia="Times New Roman" w:hAnsi="Times New Roman" w:cs="Times New Roman"/>
                <w:sz w:val="22"/>
                <w:szCs w:val="22"/>
              </w:rPr>
            </w:pPr>
            <w:r>
              <w:rPr>
                <w:rFonts w:ascii="Times New Roman" w:eastAsia="Times New Roman" w:hAnsi="Times New Roman" w:cs="Times New Roman"/>
                <w:sz w:val="32"/>
                <w:szCs w:val="32"/>
              </w:rPr>
              <w:t xml:space="preserve">□ </w:t>
            </w:r>
            <w:r>
              <w:rPr>
                <w:rFonts w:ascii="Times New Roman" w:eastAsia="Times New Roman" w:hAnsi="Times New Roman" w:cs="Times New Roman"/>
              </w:rPr>
              <w:t>procuratore munito del potere di rappresentanza</w:t>
            </w:r>
            <w:r>
              <w:rPr>
                <w:rFonts w:ascii="Times New Roman" w:eastAsia="Times New Roman" w:hAnsi="Times New Roman" w:cs="Times New Roman"/>
                <w:sz w:val="22"/>
                <w:szCs w:val="22"/>
              </w:rPr>
              <w:t xml:space="preserve"> </w:t>
            </w:r>
            <w:r>
              <w:rPr>
                <w:rFonts w:ascii="Times New Roman" w:eastAsia="Times New Roman" w:hAnsi="Times New Roman" w:cs="Times New Roman"/>
              </w:rPr>
              <w:t>che sottoscrive la domanda di partecipazione (</w:t>
            </w:r>
            <w:r>
              <w:rPr>
                <w:rFonts w:ascii="Times New Roman" w:eastAsia="Times New Roman" w:hAnsi="Times New Roman" w:cs="Times New Roman"/>
                <w:vertAlign w:val="superscript"/>
              </w:rPr>
              <w:footnoteReference w:id="4"/>
            </w:r>
            <w:r>
              <w:rPr>
                <w:rFonts w:ascii="Times New Roman" w:eastAsia="Times New Roman" w:hAnsi="Times New Roman" w:cs="Times New Roman"/>
              </w:rPr>
              <w:t>)</w:t>
            </w:r>
          </w:p>
        </w:tc>
        <w:tc>
          <w:tcPr>
            <w:tcW w:w="1658" w:type="dxa"/>
            <w:shd w:val="clear" w:color="auto" w:fill="auto"/>
          </w:tcPr>
          <w:p w:rsidR="008E2CA5" w:rsidRDefault="008E2CA5" w:rsidP="00C562F9">
            <w:pPr>
              <w:jc w:val="both"/>
              <w:rPr>
                <w:rFonts w:ascii="Times New Roman" w:eastAsia="Times New Roman" w:hAnsi="Times New Roman" w:cs="Times New Roman"/>
                <w:sz w:val="22"/>
                <w:szCs w:val="22"/>
              </w:rPr>
            </w:pPr>
          </w:p>
        </w:tc>
        <w:tc>
          <w:tcPr>
            <w:tcW w:w="1890" w:type="dxa"/>
            <w:shd w:val="clear" w:color="auto" w:fill="auto"/>
          </w:tcPr>
          <w:p w:rsidR="008E2CA5" w:rsidRDefault="008E2CA5" w:rsidP="00C562F9">
            <w:pPr>
              <w:jc w:val="both"/>
              <w:rPr>
                <w:rFonts w:ascii="Times New Roman" w:eastAsia="Times New Roman" w:hAnsi="Times New Roman" w:cs="Times New Roman"/>
                <w:sz w:val="22"/>
                <w:szCs w:val="22"/>
              </w:rPr>
            </w:pPr>
          </w:p>
        </w:tc>
        <w:tc>
          <w:tcPr>
            <w:tcW w:w="1699" w:type="dxa"/>
            <w:shd w:val="clear" w:color="auto" w:fill="auto"/>
          </w:tcPr>
          <w:p w:rsidR="008E2CA5" w:rsidRDefault="008E2CA5" w:rsidP="00C562F9">
            <w:pPr>
              <w:jc w:val="both"/>
              <w:rPr>
                <w:rFonts w:ascii="Times New Roman" w:eastAsia="Times New Roman" w:hAnsi="Times New Roman" w:cs="Times New Roman"/>
                <w:sz w:val="22"/>
                <w:szCs w:val="22"/>
              </w:rPr>
            </w:pPr>
          </w:p>
        </w:tc>
        <w:tc>
          <w:tcPr>
            <w:tcW w:w="1824" w:type="dxa"/>
            <w:shd w:val="clear" w:color="auto" w:fill="auto"/>
          </w:tcPr>
          <w:p w:rsidR="008E2CA5" w:rsidRDefault="008E2CA5" w:rsidP="00C562F9">
            <w:pPr>
              <w:jc w:val="both"/>
              <w:rPr>
                <w:rFonts w:ascii="Times New Roman" w:eastAsia="Times New Roman" w:hAnsi="Times New Roman" w:cs="Times New Roman"/>
                <w:sz w:val="22"/>
                <w:szCs w:val="22"/>
              </w:rPr>
            </w:pPr>
          </w:p>
        </w:tc>
      </w:tr>
    </w:tbl>
    <w:p w:rsidR="008E2CA5" w:rsidRDefault="00C562F9" w:rsidP="00074A36">
      <w:pPr>
        <w:jc w:val="both"/>
        <w:rPr>
          <w:rFonts w:ascii="Times New Roman" w:eastAsia="Times New Roman" w:hAnsi="Times New Roman" w:cs="Times New Roman"/>
          <w:sz w:val="22"/>
          <w:szCs w:val="22"/>
        </w:rPr>
      </w:pPr>
      <w:bookmarkStart w:id="1" w:name="_gjdgxs" w:colFirst="0" w:colLast="0"/>
      <w:bookmarkEnd w:id="1"/>
      <w:r>
        <w:rPr>
          <w:rFonts w:ascii="Times New Roman" w:eastAsia="Times New Roman" w:hAnsi="Times New Roman" w:cs="Times New Roman"/>
          <w:sz w:val="22"/>
          <w:szCs w:val="22"/>
        </w:rPr>
        <w:lastRenderedPageBreak/>
        <w:br w:type="textWrapping" w:clear="all"/>
      </w: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8"/>
          <w:szCs w:val="28"/>
        </w:rPr>
        <w:t>□</w:t>
      </w:r>
      <w:r>
        <w:rPr>
          <w:rFonts w:ascii="Times New Roman" w:eastAsia="Times New Roman" w:hAnsi="Times New Roman" w:cs="Times New Roman"/>
          <w:sz w:val="22"/>
          <w:szCs w:val="22"/>
        </w:rPr>
        <w:tab/>
        <w:t xml:space="preserve">non è stata emessa alcuna sentenza di condanna passata in giudicato o decreto penale di condanna divenuto irrevocabile, alcuna sentenza di applicazione della pena su richiesta ai sensi dell’art. 444 del codice di procedura penale anche con riferimento ad eventuali condanne per le quali abbiano beneficiato della non menzione (*); </w:t>
      </w: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 </w:t>
      </w:r>
    </w:p>
    <w:p w:rsidR="008E2CA5" w:rsidRDefault="003063DD" w:rsidP="00074A36">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8"/>
          <w:szCs w:val="28"/>
        </w:rPr>
        <w:t>□</w:t>
      </w:r>
      <w:r>
        <w:rPr>
          <w:rFonts w:ascii="Times New Roman" w:eastAsia="Times New Roman" w:hAnsi="Times New Roman" w:cs="Times New Roman"/>
          <w:b/>
          <w:sz w:val="22"/>
          <w:szCs w:val="22"/>
        </w:rPr>
        <w:tab/>
      </w:r>
      <w:r>
        <w:rPr>
          <w:rFonts w:ascii="Times New Roman" w:eastAsia="Times New Roman" w:hAnsi="Times New Roman" w:cs="Times New Roman"/>
          <w:sz w:val="22"/>
          <w:szCs w:val="22"/>
        </w:rPr>
        <w:t xml:space="preserve"> </w:t>
      </w:r>
      <w:r>
        <w:rPr>
          <w:rFonts w:ascii="Times New Roman" w:eastAsia="Times New Roman" w:hAnsi="Times New Roman" w:cs="Times New Roman"/>
          <w:b/>
          <w:i/>
          <w:sz w:val="22"/>
          <w:szCs w:val="22"/>
          <w:u w:val="single"/>
        </w:rPr>
        <w:t>ovvero</w:t>
      </w:r>
      <w:r>
        <w:rPr>
          <w:rFonts w:ascii="Times New Roman" w:eastAsia="Times New Roman" w:hAnsi="Times New Roman" w:cs="Times New Roman"/>
          <w:b/>
          <w:i/>
          <w:sz w:val="22"/>
          <w:szCs w:val="22"/>
        </w:rPr>
        <w:t xml:space="preserve"> </w:t>
      </w:r>
      <w:r>
        <w:rPr>
          <w:rFonts w:ascii="Times New Roman" w:eastAsia="Times New Roman" w:hAnsi="Times New Roman" w:cs="Times New Roman"/>
          <w:sz w:val="22"/>
          <w:szCs w:val="22"/>
        </w:rPr>
        <w:t xml:space="preserve"> che nei confronti dei soggetti di cui alla lettera b): ________________________________ </w:t>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sz w:val="22"/>
          <w:szCs w:val="22"/>
        </w:rPr>
        <w:tab/>
      </w:r>
      <w:r>
        <w:rPr>
          <w:rFonts w:ascii="Times New Roman" w:eastAsia="Times New Roman" w:hAnsi="Times New Roman" w:cs="Times New Roman"/>
          <w:i/>
          <w:sz w:val="22"/>
          <w:szCs w:val="22"/>
        </w:rPr>
        <w:t>(indicare il nominativo)</w:t>
      </w:r>
    </w:p>
    <w:p w:rsidR="008E2CA5" w:rsidRDefault="003063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xml:space="preserve">sono state emesse le seguenti sentenze di condanna passate in giudicato o decreti penali di condanna divenuti irrevocabili ovvero sentenze di applicazione della pena su richiesta ai sensi dell'articolo 444 del </w:t>
      </w:r>
      <w:proofErr w:type="gramStart"/>
      <w:r>
        <w:rPr>
          <w:rFonts w:ascii="Times New Roman" w:eastAsia="Times New Roman" w:hAnsi="Times New Roman" w:cs="Times New Roman"/>
          <w:sz w:val="22"/>
          <w:szCs w:val="22"/>
        </w:rPr>
        <w:t>c.p.p.:_</w:t>
      </w:r>
      <w:proofErr w:type="gramEnd"/>
      <w:r>
        <w:rPr>
          <w:rFonts w:ascii="Times New Roman" w:eastAsia="Times New Roman" w:hAnsi="Times New Roman" w:cs="Times New Roman"/>
          <w:sz w:val="22"/>
          <w:szCs w:val="22"/>
        </w:rPr>
        <w:t>________________________________________________________________________</w:t>
      </w:r>
    </w:p>
    <w:p w:rsidR="008E2CA5" w:rsidRDefault="008E2CA5">
      <w:pPr>
        <w:ind w:left="284"/>
        <w:jc w:val="both"/>
        <w:rPr>
          <w:rFonts w:ascii="Times New Roman" w:eastAsia="Times New Roman" w:hAnsi="Times New Roman" w:cs="Times New Roman"/>
          <w:sz w:val="22"/>
          <w:szCs w:val="22"/>
        </w:rPr>
      </w:pPr>
    </w:p>
    <w:p w:rsidR="008E2CA5" w:rsidRDefault="003063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norma giuridica violata: _________________________________________________________;</w:t>
      </w:r>
    </w:p>
    <w:p w:rsidR="008E2CA5" w:rsidRDefault="003063DD">
      <w:pPr>
        <w:ind w:left="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pena applicata (la pena deve essere indicata anche se sono stati concessi i benefici della “sospensione” e/o della “non menzione”) __________________________________________________________;</w:t>
      </w:r>
    </w:p>
    <w:p w:rsidR="008E2CA5" w:rsidRDefault="003063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 anno della condanna _______________________________________ (</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w:t>
      </w:r>
    </w:p>
    <w:p w:rsidR="008E2CA5" w:rsidRDefault="008E2CA5">
      <w:pPr>
        <w:jc w:val="both"/>
        <w:rPr>
          <w:rFonts w:ascii="Times New Roman" w:eastAsia="Times New Roman" w:hAnsi="Times New Roman" w:cs="Times New Roman"/>
          <w:sz w:val="22"/>
          <w:szCs w:val="22"/>
        </w:rPr>
      </w:pPr>
    </w:p>
    <w:p w:rsidR="008E2CA5" w:rsidRDefault="003063DD">
      <w:pPr>
        <w:ind w:firstLine="284"/>
        <w:jc w:val="both"/>
        <w:rPr>
          <w:rFonts w:ascii="Times New Roman" w:eastAsia="Times New Roman" w:hAnsi="Times New Roman" w:cs="Times New Roman"/>
          <w:b/>
          <w:i/>
          <w:sz w:val="22"/>
          <w:szCs w:val="22"/>
        </w:rPr>
      </w:pPr>
      <w:r>
        <w:rPr>
          <w:rFonts w:ascii="Times New Roman" w:eastAsia="Times New Roman" w:hAnsi="Times New Roman" w:cs="Times New Roman"/>
          <w:b/>
          <w:sz w:val="22"/>
          <w:szCs w:val="22"/>
        </w:rPr>
        <w:t xml:space="preserve">(*) </w:t>
      </w:r>
      <w:r>
        <w:rPr>
          <w:rFonts w:ascii="Times New Roman" w:eastAsia="Times New Roman" w:hAnsi="Times New Roman" w:cs="Times New Roman"/>
          <w:b/>
          <w:sz w:val="22"/>
          <w:szCs w:val="22"/>
        </w:rPr>
        <w:tab/>
      </w:r>
      <w:r>
        <w:rPr>
          <w:rFonts w:ascii="Times New Roman" w:eastAsia="Times New Roman" w:hAnsi="Times New Roman" w:cs="Times New Roman"/>
          <w:b/>
          <w:i/>
          <w:sz w:val="22"/>
          <w:szCs w:val="22"/>
        </w:rPr>
        <w:t>ATTENZIONE:</w:t>
      </w:r>
    </w:p>
    <w:p w:rsidR="008E2CA5" w:rsidRDefault="003063DD">
      <w:pPr>
        <w:numPr>
          <w:ilvl w:val="0"/>
          <w:numId w:val="1"/>
        </w:numPr>
        <w:spacing w:before="80"/>
        <w:ind w:left="714" w:hanging="357"/>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Costituisce causa ostativa alla concessione del finanziamento, il fatto che nei confronti del legale rappresentante e dell’eventuale procuratore munito del potere di rappresentanza che sottoscrive la domanda di partecipazione sia stata pronunciata sentenza di condanna passata in giudicato, o emesso decreto penale di condanna divenuto irrevocabile, o sentenza di applicazione della pena su richiesta ai sensi dell’art. 444 del codice di procedura penale, per qualsiasi reato in danno dello Stato o dell’Unione Europea che incida sulla moralità professionale, anche con riferimento ad eventuali condanne per le quali abbiano beneficiato della non menzione.</w:t>
      </w:r>
    </w:p>
    <w:p w:rsidR="008E2CA5" w:rsidRDefault="003063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La valutazione in merito all’incidenza sulla “moralità professionale” della condanna non è rimessa all’apprezzamento del soggetto dichiarante, ma alla valutazione esclusiva dell’Amministrazione regionale, pertanto nella presente dichiarazione devono esser indicate tutte le condanne subite.</w:t>
      </w:r>
    </w:p>
    <w:p w:rsidR="008E2CA5" w:rsidRDefault="003063DD">
      <w:pPr>
        <w:numPr>
          <w:ilvl w:val="0"/>
          <w:numId w:val="1"/>
        </w:num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 xml:space="preserve">Non vanno comunque indicate nella dichiarazione le condanne per reati depenalizzati, le condanne revocate e le condanne per le quali sia intervenuta la riabilitazione o l’estinzione del reato per effetto di specifica pronuncia del giudice dell’esecuzione, in applicazione dell’art. 445, comma 2, c.p.p. e dell’art. 460, comma 5, c.p.p. </w:t>
      </w:r>
    </w:p>
    <w:p w:rsidR="008E2CA5" w:rsidRDefault="003063DD">
      <w:pPr>
        <w:numPr>
          <w:ilvl w:val="0"/>
          <w:numId w:val="1"/>
        </w:numPr>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 xml:space="preserve">Si fa presente che, ai sensi dell’art. 33 del D.P.R. n. 313/2002, la persona interessata può effettuare una visura, presso l’Ufficio del Casellario giudiziale, senza efficacia certificativa, di tutte </w:t>
      </w:r>
      <w:proofErr w:type="gramStart"/>
      <w:r>
        <w:rPr>
          <w:rFonts w:ascii="Times New Roman" w:eastAsia="Times New Roman" w:hAnsi="Times New Roman" w:cs="Times New Roman"/>
          <w:b/>
          <w:sz w:val="22"/>
          <w:szCs w:val="22"/>
        </w:rPr>
        <w:t>le iscrizione</w:t>
      </w:r>
      <w:proofErr w:type="gramEnd"/>
      <w:r>
        <w:rPr>
          <w:rFonts w:ascii="Times New Roman" w:eastAsia="Times New Roman" w:hAnsi="Times New Roman" w:cs="Times New Roman"/>
          <w:b/>
          <w:sz w:val="22"/>
          <w:szCs w:val="22"/>
        </w:rPr>
        <w:t xml:space="preserve"> a lei riferite, comprese quelle di cui non è fatta menzione nei certificati di cui agli artt. 24, 25, 26, 27 e 31 dello stesso D.P.R. n. 313/2002</w:t>
      </w:r>
      <w:r>
        <w:rPr>
          <w:rFonts w:ascii="Times New Roman" w:eastAsia="Times New Roman" w:hAnsi="Times New Roman" w:cs="Times New Roman"/>
          <w:sz w:val="22"/>
          <w:szCs w:val="22"/>
        </w:rPr>
        <w:t>.</w:t>
      </w:r>
    </w:p>
    <w:p w:rsidR="008E2CA5" w:rsidRDefault="008E2CA5">
      <w:pPr>
        <w:jc w:val="both"/>
        <w:rPr>
          <w:rFonts w:ascii="Times New Roman" w:eastAsia="Times New Roman" w:hAnsi="Times New Roman" w:cs="Times New Roman"/>
          <w:sz w:val="22"/>
          <w:szCs w:val="22"/>
        </w:rPr>
      </w:pP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i/>
          <w:sz w:val="22"/>
          <w:szCs w:val="22"/>
        </w:rPr>
        <w:t>c</w:t>
      </w:r>
      <w:r>
        <w:rPr>
          <w:rFonts w:ascii="Times New Roman" w:eastAsia="Times New Roman" w:hAnsi="Times New Roman" w:cs="Times New Roman"/>
          <w:b/>
          <w:sz w:val="22"/>
          <w:szCs w:val="22"/>
        </w:rPr>
        <w:t>)</w:t>
      </w:r>
      <w:r>
        <w:rPr>
          <w:rFonts w:ascii="Times New Roman" w:eastAsia="Times New Roman" w:hAnsi="Times New Roman" w:cs="Times New Roman"/>
          <w:sz w:val="22"/>
          <w:szCs w:val="22"/>
        </w:rPr>
        <w:t xml:space="preserve">  che il soggetto rappresentato non ha commesso violazioni, definitivamente accertate, alle norme in materia di contributi previdenziali e assistenziali a favore dei lavoratori, secondo la legislazione italiana, nonché di essere in possesso dell’iscrizione presso i seguenti Enti assicurativi e previdenziali:</w:t>
      </w:r>
    </w:p>
    <w:p w:rsidR="008E2CA5" w:rsidRDefault="003063DD">
      <w:pPr>
        <w:spacing w:before="120" w:line="260" w:lineRule="auto"/>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1   INPS sede di _______________(</w:t>
      </w:r>
      <w:r>
        <w:rPr>
          <w:rFonts w:ascii="Times New Roman" w:eastAsia="Times New Roman" w:hAnsi="Times New Roman" w:cs="Times New Roman"/>
          <w:sz w:val="22"/>
          <w:szCs w:val="22"/>
          <w:vertAlign w:val="superscript"/>
        </w:rPr>
        <w:footnoteReference w:id="5"/>
      </w:r>
      <w:r>
        <w:rPr>
          <w:rFonts w:ascii="Times New Roman" w:eastAsia="Times New Roman" w:hAnsi="Times New Roman" w:cs="Times New Roman"/>
          <w:sz w:val="22"/>
          <w:szCs w:val="22"/>
        </w:rPr>
        <w:t xml:space="preserve">)  </w:t>
      </w:r>
    </w:p>
    <w:p w:rsidR="008E2CA5" w:rsidRDefault="003063DD">
      <w:pPr>
        <w:spacing w:line="260" w:lineRule="auto"/>
        <w:ind w:firstLine="708"/>
        <w:jc w:val="both"/>
        <w:rPr>
          <w:rFonts w:ascii="Times New Roman" w:eastAsia="Times New Roman" w:hAnsi="Times New Roman" w:cs="Times New Roman"/>
          <w:i/>
          <w:sz w:val="22"/>
          <w:szCs w:val="22"/>
        </w:rPr>
      </w:pPr>
      <w:r>
        <w:rPr>
          <w:rFonts w:ascii="Times New Roman" w:eastAsia="Times New Roman" w:hAnsi="Times New Roman" w:cs="Times New Roman"/>
          <w:i/>
          <w:sz w:val="22"/>
          <w:szCs w:val="22"/>
        </w:rPr>
        <w:t>(barrare, tra le alternative sottostanti, solo la casella che interessa)</w:t>
      </w:r>
    </w:p>
    <w:p w:rsidR="008E2CA5" w:rsidRDefault="008E2CA5">
      <w:pPr>
        <w:jc w:val="both"/>
        <w:rPr>
          <w:rFonts w:ascii="Times New Roman" w:eastAsia="Times New Roman" w:hAnsi="Times New Roman" w:cs="Times New Roman"/>
          <w:sz w:val="22"/>
          <w:szCs w:val="22"/>
        </w:rPr>
      </w:pPr>
    </w:p>
    <w:p w:rsidR="008E2CA5" w:rsidRDefault="003063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datore di lavoro (</w:t>
      </w:r>
      <w:r>
        <w:rPr>
          <w:rFonts w:ascii="Times New Roman" w:eastAsia="Times New Roman" w:hAnsi="Times New Roman" w:cs="Times New Roman"/>
          <w:sz w:val="22"/>
          <w:szCs w:val="22"/>
          <w:vertAlign w:val="superscript"/>
        </w:rPr>
        <w:footnoteReference w:id="6"/>
      </w:r>
      <w:r>
        <w:rPr>
          <w:rFonts w:ascii="Times New Roman" w:eastAsia="Times New Roman" w:hAnsi="Times New Roman" w:cs="Times New Roman"/>
          <w:sz w:val="22"/>
          <w:szCs w:val="22"/>
        </w:rPr>
        <w:t xml:space="preserve">):  matricola n. _____________, </w:t>
      </w:r>
    </w:p>
    <w:p w:rsidR="008E2CA5" w:rsidRDefault="008E2CA5">
      <w:pPr>
        <w:jc w:val="both"/>
        <w:rPr>
          <w:rFonts w:ascii="Times New Roman" w:eastAsia="Times New Roman" w:hAnsi="Times New Roman" w:cs="Times New Roman"/>
          <w:sz w:val="22"/>
          <w:szCs w:val="22"/>
        </w:rPr>
      </w:pPr>
    </w:p>
    <w:p w:rsidR="008E2CA5" w:rsidRDefault="003063DD">
      <w:pPr>
        <w:ind w:firstLine="708"/>
        <w:jc w:val="both"/>
        <w:rPr>
          <w:rFonts w:ascii="Times New Roman" w:eastAsia="Times New Roman" w:hAnsi="Times New Roman" w:cs="Times New Roman"/>
          <w:sz w:val="22"/>
          <w:szCs w:val="22"/>
        </w:rPr>
      </w:pPr>
      <w:r>
        <w:rPr>
          <w:rFonts w:ascii="Wingdings 2" w:eastAsia="Wingdings 2" w:hAnsi="Wingdings 2" w:cs="Wingdings 2"/>
          <w:sz w:val="22"/>
          <w:szCs w:val="22"/>
        </w:rPr>
        <w:t>⬜</w:t>
      </w:r>
      <w:r>
        <w:rPr>
          <w:rFonts w:ascii="Times New Roman" w:eastAsia="Times New Roman" w:hAnsi="Times New Roman" w:cs="Times New Roman"/>
          <w:sz w:val="22"/>
          <w:szCs w:val="22"/>
        </w:rPr>
        <w:t xml:space="preserve"> gestione separata (</w:t>
      </w:r>
      <w:r>
        <w:rPr>
          <w:rFonts w:ascii="Times New Roman" w:eastAsia="Times New Roman" w:hAnsi="Times New Roman" w:cs="Times New Roman"/>
          <w:sz w:val="22"/>
          <w:szCs w:val="22"/>
          <w:vertAlign w:val="superscript"/>
        </w:rPr>
        <w:footnoteReference w:id="7"/>
      </w:r>
      <w:r>
        <w:rPr>
          <w:rFonts w:ascii="Times New Roman" w:eastAsia="Times New Roman" w:hAnsi="Times New Roman" w:cs="Times New Roman"/>
          <w:sz w:val="22"/>
          <w:szCs w:val="22"/>
        </w:rPr>
        <w:t xml:space="preserve">) – committente/associante </w:t>
      </w:r>
    </w:p>
    <w:p w:rsidR="008E2CA5" w:rsidRDefault="008E2CA5">
      <w:pPr>
        <w:jc w:val="both"/>
        <w:rPr>
          <w:rFonts w:ascii="Times New Roman" w:eastAsia="Times New Roman" w:hAnsi="Times New Roman" w:cs="Times New Roman"/>
          <w:sz w:val="22"/>
          <w:szCs w:val="22"/>
        </w:rPr>
      </w:pPr>
    </w:p>
    <w:p w:rsidR="008E2CA5" w:rsidRDefault="003063DD">
      <w:pPr>
        <w:ind w:firstLine="284"/>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2  INAIL</w:t>
      </w:r>
      <w:proofErr w:type="gramEnd"/>
      <w:r>
        <w:rPr>
          <w:rFonts w:ascii="Times New Roman" w:eastAsia="Times New Roman" w:hAnsi="Times New Roman" w:cs="Times New Roman"/>
          <w:sz w:val="22"/>
          <w:szCs w:val="22"/>
        </w:rPr>
        <w:t xml:space="preserve"> sede di _______________ (</w:t>
      </w:r>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  codice ditta n. _____________,</w:t>
      </w:r>
    </w:p>
    <w:p w:rsidR="008E2CA5" w:rsidRDefault="008E2CA5">
      <w:pPr>
        <w:jc w:val="both"/>
        <w:rPr>
          <w:rFonts w:ascii="Times New Roman" w:eastAsia="Times New Roman" w:hAnsi="Times New Roman" w:cs="Times New Roman"/>
          <w:sz w:val="22"/>
          <w:szCs w:val="22"/>
        </w:rPr>
      </w:pPr>
    </w:p>
    <w:p w:rsidR="008E2CA5" w:rsidRDefault="003063DD">
      <w:pPr>
        <w:ind w:firstLine="284"/>
        <w:jc w:val="both"/>
        <w:rPr>
          <w:rFonts w:ascii="Times New Roman" w:eastAsia="Times New Roman" w:hAnsi="Times New Roman" w:cs="Times New Roman"/>
          <w:sz w:val="22"/>
          <w:szCs w:val="22"/>
        </w:rPr>
      </w:pPr>
      <w:proofErr w:type="gramStart"/>
      <w:r>
        <w:rPr>
          <w:rFonts w:ascii="Times New Roman" w:eastAsia="Times New Roman" w:hAnsi="Times New Roman" w:cs="Times New Roman"/>
          <w:sz w:val="22"/>
          <w:szCs w:val="22"/>
        </w:rPr>
        <w:t>3  Altra</w:t>
      </w:r>
      <w:proofErr w:type="gramEnd"/>
      <w:r>
        <w:rPr>
          <w:rFonts w:ascii="Times New Roman" w:eastAsia="Times New Roman" w:hAnsi="Times New Roman" w:cs="Times New Roman"/>
          <w:sz w:val="22"/>
          <w:szCs w:val="22"/>
        </w:rPr>
        <w:t xml:space="preserve"> cassa (specificare) __________________________________ matricola n. __________________</w:t>
      </w:r>
    </w:p>
    <w:p w:rsidR="008E2CA5" w:rsidRDefault="008E2CA5">
      <w:pPr>
        <w:jc w:val="both"/>
        <w:rPr>
          <w:rFonts w:ascii="Times New Roman" w:eastAsia="Times New Roman" w:hAnsi="Times New Roman" w:cs="Times New Roman"/>
          <w:sz w:val="22"/>
          <w:szCs w:val="22"/>
        </w:rPr>
      </w:pPr>
    </w:p>
    <w:p w:rsidR="008E2CA5" w:rsidRDefault="003063DD">
      <w:pPr>
        <w:ind w:firstLine="284"/>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In caso di non iscrizione ad uno degli enti suindicati, indicare i motivi __________________________</w:t>
      </w:r>
    </w:p>
    <w:p w:rsidR="008E2CA5" w:rsidRDefault="008E2CA5">
      <w:pPr>
        <w:jc w:val="both"/>
        <w:rPr>
          <w:rFonts w:ascii="Times New Roman" w:eastAsia="Times New Roman" w:hAnsi="Times New Roman" w:cs="Times New Roman"/>
          <w:sz w:val="22"/>
          <w:szCs w:val="22"/>
        </w:rPr>
      </w:pPr>
    </w:p>
    <w:p w:rsidR="008E2CA5" w:rsidRDefault="003063DD">
      <w:pPr>
        <w:ind w:firstLine="284"/>
        <w:jc w:val="both"/>
        <w:rPr>
          <w:rFonts w:ascii="Times New Roman" w:eastAsia="Times New Roman" w:hAnsi="Times New Roman" w:cs="Times New Roman"/>
          <w:b/>
          <w:sz w:val="22"/>
          <w:szCs w:val="22"/>
        </w:rPr>
      </w:pPr>
      <w:r>
        <w:rPr>
          <w:rFonts w:ascii="Times New Roman" w:eastAsia="Times New Roman" w:hAnsi="Times New Roman" w:cs="Times New Roman"/>
          <w:sz w:val="22"/>
          <w:szCs w:val="22"/>
        </w:rPr>
        <w:t>Contratto collettivo applicato: ___________________________________________________________.</w:t>
      </w:r>
    </w:p>
    <w:p w:rsidR="008E2CA5" w:rsidRDefault="008E2CA5">
      <w:pPr>
        <w:jc w:val="both"/>
        <w:rPr>
          <w:rFonts w:ascii="Times New Roman" w:eastAsia="Times New Roman" w:hAnsi="Times New Roman" w:cs="Times New Roman"/>
          <w:b/>
          <w:sz w:val="22"/>
          <w:szCs w:val="22"/>
        </w:rPr>
      </w:pP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d)</w:t>
      </w:r>
      <w:r>
        <w:rPr>
          <w:rFonts w:ascii="Times New Roman" w:eastAsia="Times New Roman" w:hAnsi="Times New Roman" w:cs="Times New Roman"/>
          <w:sz w:val="22"/>
          <w:szCs w:val="22"/>
        </w:rPr>
        <w:t xml:space="preserve"> che il soggetto rappresentato non ha commesso violazioni, definitivamente accertate, rispetto agli obblighi relativi al pagamento delle imposte e delle tasse, secondo la legislazione italiana e che l’Agenzia delle entrate territorialmente competente è quella di _____________________</w:t>
      </w:r>
      <w:proofErr w:type="gramStart"/>
      <w:r>
        <w:rPr>
          <w:rFonts w:ascii="Times New Roman" w:eastAsia="Times New Roman" w:hAnsi="Times New Roman" w:cs="Times New Roman"/>
          <w:sz w:val="22"/>
          <w:szCs w:val="22"/>
        </w:rPr>
        <w:t>_(</w:t>
      </w:r>
      <w:proofErr w:type="gramEnd"/>
      <w:r>
        <w:rPr>
          <w:rFonts w:ascii="Times New Roman" w:eastAsia="Times New Roman" w:hAnsi="Times New Roman" w:cs="Times New Roman"/>
          <w:sz w:val="22"/>
          <w:szCs w:val="22"/>
          <w:vertAlign w:val="superscript"/>
        </w:rPr>
        <w:t>5</w:t>
      </w:r>
      <w:r>
        <w:rPr>
          <w:rFonts w:ascii="Times New Roman" w:eastAsia="Times New Roman" w:hAnsi="Times New Roman" w:cs="Times New Roman"/>
          <w:sz w:val="22"/>
          <w:szCs w:val="22"/>
        </w:rPr>
        <w:t>).</w:t>
      </w:r>
    </w:p>
    <w:p w:rsidR="008E2CA5" w:rsidRDefault="008E2CA5">
      <w:pPr>
        <w:ind w:left="284" w:hanging="284"/>
        <w:jc w:val="both"/>
        <w:rPr>
          <w:rFonts w:ascii="Times New Roman" w:eastAsia="Times New Roman" w:hAnsi="Times New Roman" w:cs="Times New Roman"/>
          <w:sz w:val="22"/>
          <w:szCs w:val="22"/>
        </w:rPr>
      </w:pPr>
    </w:p>
    <w:p w:rsidR="008E2CA5" w:rsidRDefault="003063DD">
      <w:pPr>
        <w:ind w:left="284" w:hanging="284"/>
        <w:jc w:val="both"/>
        <w:rPr>
          <w:rFonts w:ascii="Times New Roman" w:eastAsia="Times New Roman" w:hAnsi="Times New Roman" w:cs="Times New Roman"/>
          <w:sz w:val="22"/>
          <w:szCs w:val="22"/>
        </w:rPr>
      </w:pPr>
      <w:r>
        <w:rPr>
          <w:rFonts w:ascii="Times New Roman" w:eastAsia="Times New Roman" w:hAnsi="Times New Roman" w:cs="Times New Roman"/>
          <w:b/>
          <w:sz w:val="22"/>
          <w:szCs w:val="22"/>
        </w:rPr>
        <w:t>e)</w:t>
      </w:r>
      <w:r>
        <w:rPr>
          <w:rFonts w:ascii="Times New Roman" w:eastAsia="Times New Roman" w:hAnsi="Times New Roman" w:cs="Times New Roman"/>
          <w:sz w:val="22"/>
          <w:szCs w:val="22"/>
        </w:rPr>
        <w:t xml:space="preserve"> che i soggetti di cui alla lettera b) non sono destinatari di misure di prevenzione personale applicate dall’autorità giudiziaria, di cui al Libro I, Titolo I, Capo II del Decreto legislativo 6 settembre 2011, n. 159 “Codice delle leggi antimafia e delle misure di prevenzione, nonché nuove disposizioni in materia di documentazione antimafia, a norma degli articoli 1 e 2 della legge 13 agosto 2010 n. 136”, per gli effetti di cui all’articolo 67, comma 1, lettera g), salvo riabilitazione.</w:t>
      </w:r>
    </w:p>
    <w:p w:rsidR="008E2CA5" w:rsidRDefault="008E2CA5">
      <w:pPr>
        <w:jc w:val="both"/>
        <w:rPr>
          <w:rFonts w:ascii="Times New Roman" w:eastAsia="Times New Roman" w:hAnsi="Times New Roman" w:cs="Times New Roman"/>
          <w:sz w:val="22"/>
          <w:szCs w:val="22"/>
        </w:rPr>
      </w:pPr>
    </w:p>
    <w:p w:rsidR="008E2CA5" w:rsidRDefault="003063DD">
      <w:pPr>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Dichiara, inoltre:</w:t>
      </w:r>
    </w:p>
    <w:p w:rsidR="008E2CA5" w:rsidRDefault="003063DD">
      <w:pPr>
        <w:numPr>
          <w:ilvl w:val="0"/>
          <w:numId w:val="2"/>
        </w:numPr>
        <w:jc w:val="both"/>
        <w:rPr>
          <w:sz w:val="22"/>
          <w:szCs w:val="22"/>
        </w:rPr>
      </w:pPr>
      <w:r>
        <w:rPr>
          <w:rFonts w:ascii="Times New Roman" w:eastAsia="Times New Roman" w:hAnsi="Times New Roman" w:cs="Times New Roman"/>
          <w:sz w:val="22"/>
          <w:szCs w:val="22"/>
        </w:rPr>
        <w:t>di essere a conoscenza che, ai sensi dell’art. 75 del D.P.R. n. 445/2000, il dichiarante decade dai benefici eventualmente conseguenti al provvedimento emanato, qualora l’Amministrazione, a seguito di controllo, riscontri la non veridicità del contenuto della presente dichiarazione;</w:t>
      </w:r>
    </w:p>
    <w:p w:rsidR="008E2CA5" w:rsidRDefault="003063DD">
      <w:pPr>
        <w:numPr>
          <w:ilvl w:val="0"/>
          <w:numId w:val="2"/>
        </w:numPr>
        <w:jc w:val="both"/>
        <w:rPr>
          <w:sz w:val="22"/>
          <w:szCs w:val="22"/>
        </w:rPr>
      </w:pPr>
      <w:proofErr w:type="gramStart"/>
      <w:r>
        <w:rPr>
          <w:rFonts w:ascii="Times New Roman" w:eastAsia="Times New Roman" w:hAnsi="Times New Roman" w:cs="Times New Roman"/>
          <w:sz w:val="22"/>
          <w:szCs w:val="22"/>
        </w:rPr>
        <w:t>che  la</w:t>
      </w:r>
      <w:proofErr w:type="gramEnd"/>
      <w:r>
        <w:rPr>
          <w:rFonts w:ascii="Times New Roman" w:eastAsia="Times New Roman" w:hAnsi="Times New Roman" w:cs="Times New Roman"/>
          <w:sz w:val="22"/>
          <w:szCs w:val="22"/>
        </w:rPr>
        <w:t xml:space="preserve"> società (l’ente fornito di personalità giuridica, l’associazione anche priva di personalità giuridica richiedente) non è stata condannata alla sanzione </w:t>
      </w:r>
      <w:proofErr w:type="spellStart"/>
      <w:r>
        <w:rPr>
          <w:rFonts w:ascii="Times New Roman" w:eastAsia="Times New Roman" w:hAnsi="Times New Roman" w:cs="Times New Roman"/>
          <w:sz w:val="22"/>
          <w:szCs w:val="22"/>
        </w:rPr>
        <w:t>interdittiva</w:t>
      </w:r>
      <w:proofErr w:type="spellEnd"/>
      <w:r>
        <w:rPr>
          <w:rFonts w:ascii="Times New Roman" w:eastAsia="Times New Roman" w:hAnsi="Times New Roman" w:cs="Times New Roman"/>
          <w:sz w:val="22"/>
          <w:szCs w:val="22"/>
        </w:rPr>
        <w:t xml:space="preserve"> di cui all’art. 9, comma 2, lettera d), del decreto legislativo 8 giugno 2001, n. 231 “Disciplina della responsabilità amministrativa delle persone giuridiche, delle società e delle associazioni anche prive di personalità giuridica, a norma dell’articolo 11 della legge 29 settembre 2000, n. 300;</w:t>
      </w:r>
    </w:p>
    <w:p w:rsidR="008E2CA5" w:rsidRDefault="003063DD">
      <w:pPr>
        <w:numPr>
          <w:ilvl w:val="0"/>
          <w:numId w:val="2"/>
        </w:numPr>
        <w:jc w:val="both"/>
        <w:rPr>
          <w:sz w:val="22"/>
          <w:szCs w:val="22"/>
        </w:rPr>
      </w:pPr>
      <w:r>
        <w:rPr>
          <w:rFonts w:ascii="Times New Roman" w:eastAsia="Times New Roman" w:hAnsi="Times New Roman" w:cs="Times New Roman"/>
          <w:sz w:val="22"/>
          <w:szCs w:val="22"/>
        </w:rPr>
        <w:t xml:space="preserve">di essere informato che, ai sensi e per gli effetti del Regolamento 2016/679/UE (General Data </w:t>
      </w:r>
      <w:proofErr w:type="spellStart"/>
      <w:r>
        <w:rPr>
          <w:rFonts w:ascii="Times New Roman" w:eastAsia="Times New Roman" w:hAnsi="Times New Roman" w:cs="Times New Roman"/>
          <w:sz w:val="22"/>
          <w:szCs w:val="22"/>
        </w:rPr>
        <w:t>Protection</w:t>
      </w:r>
      <w:proofErr w:type="spellEnd"/>
      <w:r>
        <w:rPr>
          <w:rFonts w:ascii="Times New Roman" w:eastAsia="Times New Roman" w:hAnsi="Times New Roman" w:cs="Times New Roman"/>
          <w:sz w:val="22"/>
          <w:szCs w:val="22"/>
        </w:rPr>
        <w:t xml:space="preserve"> </w:t>
      </w:r>
      <w:proofErr w:type="spellStart"/>
      <w:r>
        <w:rPr>
          <w:rFonts w:ascii="Times New Roman" w:eastAsia="Times New Roman" w:hAnsi="Times New Roman" w:cs="Times New Roman"/>
          <w:sz w:val="22"/>
          <w:szCs w:val="22"/>
        </w:rPr>
        <w:t>Regulation</w:t>
      </w:r>
      <w:proofErr w:type="spellEnd"/>
      <w:r>
        <w:rPr>
          <w:rFonts w:ascii="Times New Roman" w:eastAsia="Times New Roman" w:hAnsi="Times New Roman" w:cs="Times New Roman"/>
          <w:sz w:val="22"/>
          <w:szCs w:val="22"/>
        </w:rPr>
        <w:t xml:space="preserve"> – GDPR), i dati raccolti tramite la presente dichiarazione saranno trattati, anche con strumenti informatici, esclusivamente nell’ambito e per le finalità del procedimento per il quale la presente dichiarazione viene resa </w:t>
      </w:r>
      <w:proofErr w:type="gramStart"/>
      <w:r>
        <w:rPr>
          <w:rFonts w:ascii="Times New Roman" w:eastAsia="Times New Roman" w:hAnsi="Times New Roman" w:cs="Times New Roman"/>
          <w:sz w:val="22"/>
          <w:szCs w:val="22"/>
        </w:rPr>
        <w:t>e</w:t>
      </w:r>
      <w:proofErr w:type="gramEnd"/>
      <w:r>
        <w:rPr>
          <w:rFonts w:ascii="Times New Roman" w:eastAsia="Times New Roman" w:hAnsi="Times New Roman" w:cs="Times New Roman"/>
          <w:sz w:val="22"/>
          <w:szCs w:val="22"/>
        </w:rPr>
        <w:t xml:space="preserve"> con le modalità previste dalla Informativa sul trattamento dei dati personali, ai sensi dell’art. 13 del GDPR.</w:t>
      </w:r>
    </w:p>
    <w:p w:rsidR="008E2CA5" w:rsidRDefault="008E2CA5">
      <w:pPr>
        <w:rPr>
          <w:rFonts w:ascii="Times New Roman" w:eastAsia="Times New Roman" w:hAnsi="Times New Roman" w:cs="Times New Roman"/>
          <w:sz w:val="22"/>
          <w:szCs w:val="22"/>
        </w:rPr>
      </w:pPr>
    </w:p>
    <w:p w:rsidR="008E2CA5" w:rsidRDefault="00074A36">
      <w:pPr>
        <w:tabs>
          <w:tab w:val="center" w:pos="8505"/>
        </w:tabs>
        <w:spacing w:line="260" w:lineRule="auto"/>
        <w:jc w:val="both"/>
        <w:rPr>
          <w:rFonts w:ascii="Times New Roman" w:eastAsia="Times New Roman" w:hAnsi="Times New Roman" w:cs="Times New Roman"/>
          <w:sz w:val="22"/>
          <w:szCs w:val="22"/>
        </w:rPr>
      </w:pPr>
      <w:r>
        <w:rPr>
          <w:rFonts w:ascii="Times New Roman" w:eastAsia="Times New Roman" w:hAnsi="Times New Roman" w:cs="Times New Roman"/>
          <w:sz w:val="22"/>
          <w:szCs w:val="22"/>
        </w:rPr>
        <w:t>Luogo e data, _____________</w:t>
      </w:r>
    </w:p>
    <w:p w:rsidR="008E2CA5" w:rsidRDefault="003063DD">
      <w:pPr>
        <w:tabs>
          <w:tab w:val="center" w:pos="8505"/>
        </w:tabs>
        <w:spacing w:line="260" w:lineRule="auto"/>
        <w:ind w:left="6237"/>
        <w:jc w:val="both"/>
        <w:rPr>
          <w:sz w:val="20"/>
          <w:szCs w:val="20"/>
        </w:rPr>
      </w:pPr>
      <w:r>
        <w:rPr>
          <w:rFonts w:ascii="Times New Roman" w:eastAsia="Times New Roman" w:hAnsi="Times New Roman" w:cs="Times New Roman"/>
          <w:sz w:val="22"/>
          <w:szCs w:val="22"/>
        </w:rPr>
        <w:t xml:space="preserve"> Firmato digitalmente</w:t>
      </w:r>
    </w:p>
    <w:p w:rsidR="008E2CA5" w:rsidRDefault="003063DD">
      <w:pPr>
        <w:pStyle w:val="Titolo1"/>
        <w:ind w:left="4536"/>
        <w:jc w:val="center"/>
        <w:rPr>
          <w:sz w:val="20"/>
          <w:szCs w:val="20"/>
        </w:rPr>
      </w:pPr>
      <w:r>
        <w:rPr>
          <w:sz w:val="20"/>
          <w:szCs w:val="20"/>
        </w:rPr>
        <w:tab/>
        <w:t>________________________________</w:t>
      </w:r>
    </w:p>
    <w:p w:rsidR="008E2CA5" w:rsidRDefault="003063DD">
      <w:pPr>
        <w:ind w:left="4956" w:firstLine="431"/>
        <w:rPr>
          <w:sz w:val="18"/>
          <w:szCs w:val="18"/>
        </w:rPr>
      </w:pPr>
      <w:r>
        <w:rPr>
          <w:i/>
          <w:sz w:val="18"/>
          <w:szCs w:val="18"/>
        </w:rPr>
        <w:t xml:space="preserve"> (indicare nome e cognome del firmatario) </w:t>
      </w:r>
      <w:r>
        <w:rPr>
          <w:sz w:val="18"/>
          <w:szCs w:val="18"/>
        </w:rPr>
        <w:t>(</w:t>
      </w:r>
      <w:r>
        <w:rPr>
          <w:sz w:val="18"/>
          <w:szCs w:val="18"/>
          <w:vertAlign w:val="superscript"/>
        </w:rPr>
        <w:footnoteReference w:id="8"/>
      </w:r>
      <w:r>
        <w:rPr>
          <w:sz w:val="18"/>
          <w:szCs w:val="18"/>
        </w:rPr>
        <w:t>)</w:t>
      </w:r>
    </w:p>
    <w:p w:rsidR="008E2CA5" w:rsidRDefault="003063DD">
      <w:pPr>
        <w:jc w:val="center"/>
        <w:rPr>
          <w:rFonts w:ascii="Times New Roman" w:eastAsia="Times New Roman" w:hAnsi="Times New Roman" w:cs="Times New Roman"/>
          <w:b/>
          <w:i/>
        </w:rPr>
      </w:pPr>
      <w:r>
        <w:br w:type="page"/>
      </w:r>
      <w:r>
        <w:rPr>
          <w:rFonts w:ascii="Times New Roman" w:eastAsia="Times New Roman" w:hAnsi="Times New Roman" w:cs="Times New Roman"/>
          <w:b/>
          <w:i/>
        </w:rPr>
        <w:lastRenderedPageBreak/>
        <w:t>Informativa del Titolare sul trattamento dei dati personali delle persone fisiche</w:t>
      </w:r>
    </w:p>
    <w:p w:rsidR="008E2CA5" w:rsidRDefault="003063DD">
      <w:pPr>
        <w:jc w:val="center"/>
        <w:rPr>
          <w:rFonts w:ascii="Times New Roman" w:eastAsia="Times New Roman" w:hAnsi="Times New Roman" w:cs="Times New Roman"/>
          <w:b/>
          <w:i/>
          <w:vertAlign w:val="superscript"/>
        </w:rPr>
      </w:pPr>
      <w:r>
        <w:rPr>
          <w:rFonts w:ascii="Times New Roman" w:eastAsia="Times New Roman" w:hAnsi="Times New Roman" w:cs="Times New Roman"/>
          <w:b/>
          <w:i/>
        </w:rPr>
        <w:t>- per il Rappresentante dell’ente e relativo personale tecnico, amministrativo e contabile -</w:t>
      </w:r>
    </w:p>
    <w:p w:rsidR="008E2CA5" w:rsidRDefault="003063DD">
      <w:pPr>
        <w:spacing w:line="360" w:lineRule="auto"/>
        <w:jc w:val="center"/>
        <w:rPr>
          <w:rFonts w:ascii="Times New Roman" w:eastAsia="Times New Roman" w:hAnsi="Times New Roman" w:cs="Times New Roman"/>
        </w:rPr>
      </w:pPr>
      <w:r>
        <w:rPr>
          <w:rFonts w:ascii="Times New Roman" w:eastAsia="Times New Roman" w:hAnsi="Times New Roman" w:cs="Times New Roman"/>
        </w:rPr>
        <w:t xml:space="preserve"> (</w:t>
      </w:r>
      <w:r>
        <w:rPr>
          <w:rFonts w:ascii="Times New Roman" w:eastAsia="Times New Roman" w:hAnsi="Times New Roman" w:cs="Times New Roman"/>
          <w:i/>
        </w:rPr>
        <w:t>ex art. 13, Regolamento 2016/679/UE - GDPR</w:t>
      </w:r>
      <w:r>
        <w:rPr>
          <w:rFonts w:ascii="Times New Roman" w:eastAsia="Times New Roman" w:hAnsi="Times New Roman" w:cs="Times New Roman"/>
        </w:rPr>
        <w:t>)</w:t>
      </w:r>
    </w:p>
    <w:p w:rsidR="008E2CA5" w:rsidRDefault="008E2CA5">
      <w:pPr>
        <w:spacing w:line="360" w:lineRule="auto"/>
        <w:jc w:val="center"/>
        <w:rPr>
          <w:rFonts w:ascii="Times New Roman" w:eastAsia="Times New Roman" w:hAnsi="Times New Roman" w:cs="Times New Roman"/>
        </w:rPr>
      </w:pP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In base al Regolamento 2016/679/UE (</w:t>
      </w:r>
      <w:r>
        <w:rPr>
          <w:rFonts w:ascii="Times New Roman" w:eastAsia="Times New Roman" w:hAnsi="Times New Roman" w:cs="Times New Roman"/>
          <w:i/>
        </w:rPr>
        <w:t xml:space="preserve">General Data </w:t>
      </w:r>
      <w:proofErr w:type="spellStart"/>
      <w:r>
        <w:rPr>
          <w:rFonts w:ascii="Times New Roman" w:eastAsia="Times New Roman" w:hAnsi="Times New Roman" w:cs="Times New Roman"/>
          <w:i/>
        </w:rPr>
        <w:t>Protection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Regulation</w:t>
      </w:r>
      <w:proofErr w:type="spellEnd"/>
      <w:r>
        <w:rPr>
          <w:rFonts w:ascii="Times New Roman" w:eastAsia="Times New Roman" w:hAnsi="Times New Roman" w:cs="Times New Roman"/>
        </w:rPr>
        <w:t xml:space="preserve"> – GDPR) “</w:t>
      </w:r>
      <w:r>
        <w:rPr>
          <w:rFonts w:ascii="Times New Roman" w:eastAsia="Times New Roman" w:hAnsi="Times New Roman" w:cs="Times New Roman"/>
          <w:i/>
        </w:rPr>
        <w:t>ogni persona ha diritto alla protezione dei dati di carattere personale che la riguardano</w:t>
      </w:r>
      <w:r>
        <w:rPr>
          <w:rFonts w:ascii="Times New Roman" w:eastAsia="Times New Roman" w:hAnsi="Times New Roman" w:cs="Times New Roman"/>
        </w:rPr>
        <w:t xml:space="preserve">”. </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 trattamenti di dati personali sono improntati ai principi di correttezza, liceità e trasparenza, tutelando la riservatezza dell’interessato e i suoi diritti.</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Titolare del trattamento è la Regione del Veneto / Giunta Regionale, con sede a Palazzo Balbi - </w:t>
      </w:r>
      <w:proofErr w:type="spellStart"/>
      <w:r>
        <w:rPr>
          <w:rFonts w:ascii="Times New Roman" w:eastAsia="Times New Roman" w:hAnsi="Times New Roman" w:cs="Times New Roman"/>
        </w:rPr>
        <w:t>Dorsoduro</w:t>
      </w:r>
      <w:proofErr w:type="spellEnd"/>
      <w:r>
        <w:rPr>
          <w:rFonts w:ascii="Times New Roman" w:eastAsia="Times New Roman" w:hAnsi="Times New Roman" w:cs="Times New Roman"/>
        </w:rPr>
        <w:t>, 3901, 30123 – Venezia.</w:t>
      </w:r>
    </w:p>
    <w:p w:rsidR="008E2CA5" w:rsidRDefault="003063DD">
      <w:pPr>
        <w:spacing w:after="120"/>
        <w:jc w:val="both"/>
        <w:rPr>
          <w:rFonts w:ascii="Times New Roman" w:eastAsia="Times New Roman" w:hAnsi="Times New Roman" w:cs="Times New Roman"/>
          <w:b/>
        </w:rPr>
      </w:pPr>
      <w:r>
        <w:rPr>
          <w:rFonts w:ascii="Times New Roman" w:eastAsia="Times New Roman" w:hAnsi="Times New Roman" w:cs="Times New Roman"/>
        </w:rPr>
        <w:t>Il Delegato al trattamento dei dati che La riguardano, ai sensi della DGR n. 596 del 08.05.2018 pubblicata sul BUR n. 44 del 11.05.2018, è il Direttore della Direzione Lavoro.</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Responsabile della Protezione dei dati / </w:t>
      </w:r>
      <w:r>
        <w:rPr>
          <w:rFonts w:ascii="Times New Roman" w:eastAsia="Times New Roman" w:hAnsi="Times New Roman" w:cs="Times New Roman"/>
          <w:i/>
        </w:rPr>
        <w:t xml:space="preserve">Data </w:t>
      </w:r>
      <w:proofErr w:type="spellStart"/>
      <w:r>
        <w:rPr>
          <w:rFonts w:ascii="Times New Roman" w:eastAsia="Times New Roman" w:hAnsi="Times New Roman" w:cs="Times New Roman"/>
          <w:i/>
        </w:rPr>
        <w:t>Protection</w:t>
      </w:r>
      <w:proofErr w:type="spellEnd"/>
      <w:r>
        <w:rPr>
          <w:rFonts w:ascii="Times New Roman" w:eastAsia="Times New Roman" w:hAnsi="Times New Roman" w:cs="Times New Roman"/>
          <w:i/>
        </w:rPr>
        <w:t xml:space="preserve"> </w:t>
      </w:r>
      <w:proofErr w:type="spellStart"/>
      <w:r>
        <w:rPr>
          <w:rFonts w:ascii="Times New Roman" w:eastAsia="Times New Roman" w:hAnsi="Times New Roman" w:cs="Times New Roman"/>
          <w:i/>
        </w:rPr>
        <w:t>Officer</w:t>
      </w:r>
      <w:proofErr w:type="spellEnd"/>
      <w:r>
        <w:rPr>
          <w:rFonts w:ascii="Times New Roman" w:eastAsia="Times New Roman" w:hAnsi="Times New Roman" w:cs="Times New Roman"/>
        </w:rPr>
        <w:t xml:space="preserve"> ha sede a Palazzo </w:t>
      </w:r>
      <w:proofErr w:type="spellStart"/>
      <w:r>
        <w:rPr>
          <w:rFonts w:ascii="Times New Roman" w:eastAsia="Times New Roman" w:hAnsi="Times New Roman" w:cs="Times New Roman"/>
        </w:rPr>
        <w:t>Sceriman</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Cannaregio</w:t>
      </w:r>
      <w:proofErr w:type="spellEnd"/>
      <w:r>
        <w:rPr>
          <w:rFonts w:ascii="Times New Roman" w:eastAsia="Times New Roman" w:hAnsi="Times New Roman" w:cs="Times New Roman"/>
        </w:rPr>
        <w:t xml:space="preserve">, 168, 30121 – Venezia. La casella mail, a cui potrà rivolgersi per le questioni relative ai trattamenti di dati che La riguardano, è: </w:t>
      </w:r>
      <w:hyperlink r:id="rId7">
        <w:r>
          <w:rPr>
            <w:rFonts w:ascii="Times New Roman" w:eastAsia="Times New Roman" w:hAnsi="Times New Roman" w:cs="Times New Roman"/>
            <w:color w:val="0000FF"/>
            <w:u w:val="single"/>
          </w:rPr>
          <w:t>dpo@regione.veneto.it</w:t>
        </w:r>
      </w:hyperlink>
      <w:r>
        <w:rPr>
          <w:rFonts w:ascii="Times New Roman" w:eastAsia="Times New Roman" w:hAnsi="Times New Roman" w:cs="Times New Roman"/>
        </w:rPr>
        <w:t xml:space="preserve">. </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Le finalità del trattamento cui sono destinati i dati personali sono finalità di interesse pubblico, incluse quelle amministrative e contabili, per l’accesso ai finanziamenti pubblici e per l’erogazione degli stessi a valere sui fondi strutturali e la base giuridica del trattamento (ai sensi degli articoli 6 e/o 9 del Regolamento 2016/679/UE) è rappresentata dal Reg. UE 1303/13 e dalla normativa nazionale ed europea di settore in materia di fondi strutturali.</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 dati possono essere trattati anche per consentire l’abilitazione all’applicativo informatico regionale denominato “</w:t>
      </w:r>
      <w:r>
        <w:rPr>
          <w:rFonts w:ascii="Times New Roman" w:eastAsia="Times New Roman" w:hAnsi="Times New Roman" w:cs="Times New Roman"/>
          <w:i/>
        </w:rPr>
        <w:t>A39 – Monitoraggio Allievi Web</w:t>
      </w:r>
      <w:r>
        <w:rPr>
          <w:rFonts w:ascii="Times New Roman" w:eastAsia="Times New Roman" w:hAnsi="Times New Roman" w:cs="Times New Roman"/>
        </w:rPr>
        <w:t>” che consente all’Amministrazione regionale di svolgere le funzioni di monitoraggio, valutazione, sorveglianza e controllo delle attività approvate e finanziate dalla stessa.</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 xml:space="preserve">I dati personali, ai sensi dell’art. 125, par. 4, </w:t>
      </w:r>
      <w:proofErr w:type="spellStart"/>
      <w:r>
        <w:rPr>
          <w:rFonts w:ascii="Times New Roman" w:eastAsia="Times New Roman" w:hAnsi="Times New Roman" w:cs="Times New Roman"/>
        </w:rPr>
        <w:t>lett</w:t>
      </w:r>
      <w:proofErr w:type="spellEnd"/>
      <w:r>
        <w:rPr>
          <w:rFonts w:ascii="Times New Roman" w:eastAsia="Times New Roman" w:hAnsi="Times New Roman" w:cs="Times New Roman"/>
        </w:rPr>
        <w:t>. c) del citato Reg. UE 1303/13, saranno trattati per attuare misure antifrode efficaci e proporzionate, tenendo conto dei rischi individuati, al fine di assicurare la corretta gestione finanziaria e il controllo dei programmi operativi regionali, mediante il ricorso allo strumento informatico di valutazione del rischio sviluppato dalla Commissione europea e denominato “</w:t>
      </w:r>
      <w:proofErr w:type="spellStart"/>
      <w:r>
        <w:rPr>
          <w:rFonts w:ascii="Times New Roman" w:eastAsia="Times New Roman" w:hAnsi="Times New Roman" w:cs="Times New Roman"/>
          <w:i/>
        </w:rPr>
        <w:t>Arachne</w:t>
      </w:r>
      <w:proofErr w:type="spellEnd"/>
      <w:r>
        <w:rPr>
          <w:rFonts w:ascii="Times New Roman" w:eastAsia="Times New Roman" w:hAnsi="Times New Roman" w:cs="Times New Roman"/>
        </w:rPr>
        <w:t>”.</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 risultati del calcolo del rischio sono dati interni utilizzati per verifiche di gestione, soggetti a condizioni di protezione dei dati e non devono essere pubblicati né dai servizi della Commissione europea né dall’Autorità di Gestione.</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 dati raccolti potranno essere trattati inoltre a fini di archiviazione (protocollo e conservazione documentale) nonché, in forma aggregata, a fini statistici, in conformità all’art. 89 del Regolamento 2016/679/UE – GDPR.</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 dati personali, trattati da persone autorizzate, non saranno comunicati né diffusi, salvi i casi previsti dalla normativa vigente. La gestione dei dati è informatizzata e manuale.</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periodo di conservazione, ai sensi dell’articolo 5, par. 1, </w:t>
      </w:r>
      <w:proofErr w:type="spellStart"/>
      <w:r>
        <w:rPr>
          <w:rFonts w:ascii="Times New Roman" w:eastAsia="Times New Roman" w:hAnsi="Times New Roman" w:cs="Times New Roman"/>
        </w:rPr>
        <w:t>lett</w:t>
      </w:r>
      <w:proofErr w:type="spellEnd"/>
      <w:r>
        <w:rPr>
          <w:rFonts w:ascii="Times New Roman" w:eastAsia="Times New Roman" w:hAnsi="Times New Roman" w:cs="Times New Roman"/>
        </w:rPr>
        <w:t>. e) del Regolamento 2016/679/UE, è determinato in base alla vigente normativa nazionale ed europea di settore in materia di fondi strutturali e, in ogni caso, non supera il tempo necessario al conseguimento delle finalità in parola e per cui i dati sono raccolti e successivamente trattati.</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lastRenderedPageBreak/>
        <w:t>Le competono i diritti previsti dal Regolamento 2016/679/UE e, in particolare, potrà chiedere al Sottoscritto l’accesso ai dati personali che La riguardano, la rettifica, l’integrazione o, ricorrendone gli estremi, la cancellazione o la limitazione del trattamento, ovvero opporsi al loro trattamento.</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 xml:space="preserve">Ha diritto di proporre reclamo, ai sensi dell’articolo 77 del Regolamento 2016/679/UE, al Garante per la protezione dei dati personali con sede in Piazza di Monte </w:t>
      </w:r>
      <w:proofErr w:type="spellStart"/>
      <w:r>
        <w:rPr>
          <w:rFonts w:ascii="Times New Roman" w:eastAsia="Times New Roman" w:hAnsi="Times New Roman" w:cs="Times New Roman"/>
        </w:rPr>
        <w:t>Citorio</w:t>
      </w:r>
      <w:proofErr w:type="spellEnd"/>
      <w:r>
        <w:rPr>
          <w:rFonts w:ascii="Times New Roman" w:eastAsia="Times New Roman" w:hAnsi="Times New Roman" w:cs="Times New Roman"/>
        </w:rPr>
        <w:t xml:space="preserve"> n. 121, 00186 – ROMA, ovvero ad altra autorità europea di controllo competente. </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 xml:space="preserve">Il conferimento dei dati è necessario con riferimento alle modalità di cui agli artt. 38, 46 e 47 del D.P.R. n. 445/2000 per l’adempimento di obblighi di legge, previsti da normative regionali, nazionali ed europee, e per l’accesso ai finanziamenti pubblici e per l’erogazione degli stessi in base alla vigente normativa nazionale ed europea di settore in materia di fondi strutturali. </w:t>
      </w:r>
    </w:p>
    <w:p w:rsidR="008E2CA5" w:rsidRDefault="003063DD">
      <w:pPr>
        <w:spacing w:after="120"/>
        <w:jc w:val="both"/>
        <w:rPr>
          <w:rFonts w:ascii="Times New Roman" w:eastAsia="Times New Roman" w:hAnsi="Times New Roman" w:cs="Times New Roman"/>
        </w:rPr>
      </w:pPr>
      <w:r>
        <w:rPr>
          <w:rFonts w:ascii="Times New Roman" w:eastAsia="Times New Roman" w:hAnsi="Times New Roman" w:cs="Times New Roman"/>
        </w:rPr>
        <w:t>Il mancato conferimento dei dati personali non consentirà l’accesso ai suddetti finanziamenti.</w:t>
      </w:r>
    </w:p>
    <w:p w:rsidR="008E2CA5" w:rsidRDefault="008E2CA5">
      <w:pPr>
        <w:spacing w:after="120"/>
        <w:jc w:val="both"/>
        <w:rPr>
          <w:rFonts w:ascii="Times New Roman" w:eastAsia="Times New Roman" w:hAnsi="Times New Roman" w:cs="Times New Roman"/>
        </w:rPr>
      </w:pPr>
    </w:p>
    <w:p w:rsidR="008E2CA5" w:rsidRDefault="008E2CA5">
      <w:pPr>
        <w:spacing w:after="120"/>
        <w:jc w:val="both"/>
        <w:rPr>
          <w:rFonts w:ascii="Times New Roman" w:eastAsia="Times New Roman" w:hAnsi="Times New Roman" w:cs="Times New Roman"/>
          <w:i/>
        </w:rPr>
      </w:pPr>
    </w:p>
    <w:p w:rsidR="008E2CA5" w:rsidRDefault="003063DD">
      <w:pPr>
        <w:spacing w:before="120" w:after="120"/>
        <w:ind w:left="2835"/>
        <w:jc w:val="center"/>
        <w:rPr>
          <w:rFonts w:ascii="Times New Roman" w:eastAsia="Times New Roman" w:hAnsi="Times New Roman" w:cs="Times New Roman"/>
        </w:rPr>
      </w:pPr>
      <w:r>
        <w:rPr>
          <w:rFonts w:ascii="Times New Roman" w:eastAsia="Times New Roman" w:hAnsi="Times New Roman" w:cs="Times New Roman"/>
        </w:rPr>
        <w:t>Il Dirigente Delegato</w:t>
      </w:r>
    </w:p>
    <w:p w:rsidR="008E2CA5" w:rsidRDefault="003063DD">
      <w:pPr>
        <w:spacing w:before="120" w:after="120"/>
        <w:ind w:left="2835"/>
        <w:jc w:val="center"/>
        <w:rPr>
          <w:rFonts w:ascii="Times New Roman" w:eastAsia="Times New Roman" w:hAnsi="Times New Roman" w:cs="Times New Roman"/>
        </w:rPr>
      </w:pPr>
      <w:r>
        <w:rPr>
          <w:rFonts w:ascii="Times New Roman" w:eastAsia="Times New Roman" w:hAnsi="Times New Roman" w:cs="Times New Roman"/>
        </w:rPr>
        <w:t>della Direzione Lavoro</w:t>
      </w:r>
    </w:p>
    <w:p w:rsidR="008E2CA5" w:rsidRDefault="003063DD">
      <w:pPr>
        <w:spacing w:before="120" w:after="120"/>
        <w:ind w:left="2835"/>
        <w:jc w:val="center"/>
        <w:rPr>
          <w:rFonts w:ascii="Times New Roman" w:eastAsia="Times New Roman" w:hAnsi="Times New Roman" w:cs="Times New Roman"/>
          <w:b/>
        </w:rPr>
      </w:pPr>
      <w:r>
        <w:rPr>
          <w:rFonts w:ascii="Times New Roman" w:eastAsia="Times New Roman" w:hAnsi="Times New Roman" w:cs="Times New Roman"/>
        </w:rPr>
        <w:t>Dott. Alessandro Agostinetti</w:t>
      </w:r>
    </w:p>
    <w:p w:rsidR="008E2CA5" w:rsidRDefault="008E2CA5"/>
    <w:p w:rsidR="008E2CA5" w:rsidRDefault="008E2CA5">
      <w:pPr>
        <w:jc w:val="center"/>
      </w:pPr>
    </w:p>
    <w:sectPr w:rsidR="008E2CA5">
      <w:headerReference w:type="default" r:id="rId8"/>
      <w:footerReference w:type="default" r:id="rId9"/>
      <w:headerReference w:type="first" r:id="rId10"/>
      <w:pgSz w:w="11906" w:h="16838"/>
      <w:pgMar w:top="1134" w:right="1134" w:bottom="1701" w:left="1134"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3794" w:rsidRDefault="00DA3794">
      <w:r>
        <w:separator/>
      </w:r>
    </w:p>
  </w:endnote>
  <w:endnote w:type="continuationSeparator" w:id="0">
    <w:p w:rsidR="00DA3794" w:rsidRDefault="00DA3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A5" w:rsidRDefault="003063DD">
    <w:pPr>
      <w:pBdr>
        <w:top w:val="nil"/>
        <w:left w:val="nil"/>
        <w:bottom w:val="nil"/>
        <w:right w:val="nil"/>
        <w:between w:val="nil"/>
      </w:pBdr>
      <w:tabs>
        <w:tab w:val="center" w:pos="4819"/>
        <w:tab w:val="right" w:pos="9638"/>
      </w:tabs>
      <w:rPr>
        <w:color w:val="000000"/>
        <w:sz w:val="22"/>
        <w:szCs w:val="22"/>
      </w:rPr>
    </w:pPr>
    <w:r>
      <w:rPr>
        <w:color w:val="000000"/>
        <w:sz w:val="22"/>
        <w:szCs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3794" w:rsidRDefault="00DA3794">
      <w:r>
        <w:separator/>
      </w:r>
    </w:p>
  </w:footnote>
  <w:footnote w:type="continuationSeparator" w:id="0">
    <w:p w:rsidR="00DA3794" w:rsidRDefault="00DA3794">
      <w:r>
        <w:continuationSeparator/>
      </w:r>
    </w:p>
  </w:footnote>
  <w:footnote w:id="1">
    <w:p w:rsidR="008E2CA5" w:rsidRDefault="003063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Se persona diversa dal legale rappresentante, precisare anche gli estremi dell’atto di procura.</w:t>
      </w:r>
    </w:p>
  </w:footnote>
  <w:footnote w:id="2">
    <w:p w:rsidR="008E2CA5" w:rsidRDefault="003063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Nell’elenco ricomprendere anche il dichiarante.</w:t>
      </w:r>
    </w:p>
  </w:footnote>
  <w:footnote w:id="3">
    <w:p w:rsidR="008E2CA5" w:rsidRDefault="003063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Se il dichiarante è il legale rappresentante devono essere indicati solo i dati relativi a quest’ultimo.</w:t>
      </w:r>
    </w:p>
  </w:footnote>
  <w:footnote w:id="4">
    <w:p w:rsidR="008E2CA5" w:rsidRDefault="003063DD">
      <w:pPr>
        <w:pBdr>
          <w:top w:val="nil"/>
          <w:left w:val="nil"/>
          <w:bottom w:val="nil"/>
          <w:right w:val="nil"/>
          <w:between w:val="nil"/>
        </w:pBdr>
        <w:spacing w:before="120"/>
        <w:jc w:val="both"/>
        <w:rPr>
          <w:rFonts w:ascii="Times New Roman" w:eastAsia="Times New Roman" w:hAnsi="Times New Roman" w:cs="Times New Roman"/>
          <w:color w:val="000000"/>
          <w:sz w:val="20"/>
          <w:szCs w:val="20"/>
        </w:rPr>
      </w:pPr>
      <w:r>
        <w:rPr>
          <w:vertAlign w:val="superscript"/>
        </w:rPr>
        <w:footnoteRef/>
      </w:r>
      <w:r>
        <w:rPr>
          <w:color w:val="000000"/>
          <w:sz w:val="20"/>
          <w:szCs w:val="20"/>
        </w:rPr>
        <w:t xml:space="preserve"> </w:t>
      </w:r>
      <w:r>
        <w:rPr>
          <w:rFonts w:ascii="Times New Roman" w:eastAsia="Times New Roman" w:hAnsi="Times New Roman" w:cs="Times New Roman"/>
          <w:color w:val="000000"/>
          <w:sz w:val="20"/>
          <w:szCs w:val="20"/>
        </w:rPr>
        <w:t xml:space="preserve">Se il dichiarante </w:t>
      </w:r>
      <w:r>
        <w:rPr>
          <w:rFonts w:ascii="Times New Roman" w:eastAsia="Times New Roman" w:hAnsi="Times New Roman" w:cs="Times New Roman"/>
          <w:b/>
          <w:color w:val="000000"/>
          <w:sz w:val="20"/>
          <w:szCs w:val="20"/>
        </w:rPr>
        <w:t xml:space="preserve">non </w:t>
      </w:r>
      <w:r>
        <w:rPr>
          <w:rFonts w:ascii="Times New Roman" w:eastAsia="Times New Roman" w:hAnsi="Times New Roman" w:cs="Times New Roman"/>
          <w:color w:val="000000"/>
          <w:sz w:val="20"/>
          <w:szCs w:val="20"/>
        </w:rPr>
        <w:t>è il legale rappresentante ma un procuratore munito del potere di rappresentanza</w:t>
      </w:r>
      <w:r>
        <w:rPr>
          <w:rFonts w:ascii="Times New Roman" w:eastAsia="Times New Roman" w:hAnsi="Times New Roman" w:cs="Times New Roman"/>
          <w:color w:val="000000"/>
          <w:sz w:val="22"/>
          <w:szCs w:val="22"/>
        </w:rPr>
        <w:t xml:space="preserve"> </w:t>
      </w:r>
      <w:r>
        <w:rPr>
          <w:rFonts w:ascii="Times New Roman" w:eastAsia="Times New Roman" w:hAnsi="Times New Roman" w:cs="Times New Roman"/>
          <w:color w:val="000000"/>
          <w:sz w:val="20"/>
          <w:szCs w:val="20"/>
        </w:rPr>
        <w:t xml:space="preserve">che sottoscrive la domanda di partecipazione devono essere indicati i dati relativi sia al legale rappresentante che al dichiarante. </w:t>
      </w:r>
    </w:p>
  </w:footnote>
  <w:footnote w:id="5">
    <w:p w:rsidR="008E2CA5" w:rsidRDefault="003063DD">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Nel caso di città in cui siano presenti più sedi dell’Inps, </w:t>
      </w:r>
      <w:proofErr w:type="spellStart"/>
      <w:r>
        <w:rPr>
          <w:rFonts w:ascii="Times New Roman" w:eastAsia="Times New Roman" w:hAnsi="Times New Roman" w:cs="Times New Roman"/>
          <w:color w:val="000000"/>
          <w:sz w:val="20"/>
          <w:szCs w:val="20"/>
          <w:vertAlign w:val="superscript"/>
        </w:rPr>
        <w:t>Inail</w:t>
      </w:r>
      <w:proofErr w:type="spellEnd"/>
      <w:r>
        <w:rPr>
          <w:rFonts w:ascii="Times New Roman" w:eastAsia="Times New Roman" w:hAnsi="Times New Roman" w:cs="Times New Roman"/>
          <w:color w:val="000000"/>
          <w:sz w:val="20"/>
          <w:szCs w:val="20"/>
          <w:vertAlign w:val="superscript"/>
        </w:rPr>
        <w:t xml:space="preserve"> o dell’Agenzia delle entrate, specificare quella effettivamente competente.</w:t>
      </w:r>
    </w:p>
    <w:p w:rsidR="008E2CA5" w:rsidRDefault="008E2CA5">
      <w:pPr>
        <w:pBdr>
          <w:top w:val="nil"/>
          <w:left w:val="nil"/>
          <w:bottom w:val="nil"/>
          <w:right w:val="nil"/>
          <w:between w:val="nil"/>
        </w:pBdr>
        <w:ind w:left="142" w:hanging="142"/>
        <w:jc w:val="both"/>
        <w:rPr>
          <w:rFonts w:ascii="Times New Roman" w:eastAsia="Times New Roman" w:hAnsi="Times New Roman" w:cs="Times New Roman"/>
          <w:color w:val="000000"/>
          <w:sz w:val="20"/>
          <w:szCs w:val="20"/>
        </w:rPr>
      </w:pPr>
    </w:p>
  </w:footnote>
  <w:footnote w:id="6">
    <w:p w:rsidR="008E2CA5" w:rsidRDefault="003063DD">
      <w:pPr>
        <w:pBdr>
          <w:top w:val="nil"/>
          <w:left w:val="nil"/>
          <w:bottom w:val="nil"/>
          <w:right w:val="nil"/>
          <w:between w:val="nil"/>
        </w:pBdr>
        <w:ind w:left="170" w:hanging="170"/>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lavoratori con contratto di lavoro subordinato e può anche occupare lavoratori con rapporti di collaborazione coordinata e continuativa aventi per oggetto attività svolte senza vincolo di subordinazione. </w:t>
      </w:r>
    </w:p>
    <w:p w:rsidR="008E2CA5" w:rsidRDefault="008E2CA5">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7">
    <w:p w:rsidR="008E2CA5" w:rsidRDefault="003063DD">
      <w:pPr>
        <w:pBdr>
          <w:top w:val="nil"/>
          <w:left w:val="nil"/>
          <w:bottom w:val="nil"/>
          <w:right w:val="nil"/>
          <w:between w:val="nil"/>
        </w:pBdr>
        <w:ind w:left="170" w:hanging="170"/>
        <w:jc w:val="both"/>
        <w:rPr>
          <w:rFonts w:ascii="Times New Roman" w:eastAsia="Times New Roman" w:hAnsi="Times New Roman" w:cs="Times New Roman"/>
          <w:i/>
          <w:color w:val="000000"/>
          <w:sz w:val="20"/>
          <w:szCs w:val="20"/>
        </w:rPr>
      </w:pPr>
      <w:r>
        <w:rPr>
          <w:vertAlign w:val="superscript"/>
        </w:rPr>
        <w:footnoteRef/>
      </w:r>
      <w:r>
        <w:rPr>
          <w:rFonts w:ascii="Times New Roman" w:eastAsia="Times New Roman" w:hAnsi="Times New Roman" w:cs="Times New Roman"/>
          <w:color w:val="000000"/>
          <w:sz w:val="20"/>
          <w:szCs w:val="20"/>
          <w:vertAlign w:val="superscript"/>
        </w:rPr>
        <w:t xml:space="preserve">  Soggetto che occupa esclusivamente lavoratori con rapporti di collaborazione coordinata e continuativa aventi per oggetto attività svolte senza vincolo di subordinazione</w:t>
      </w:r>
      <w:r>
        <w:rPr>
          <w:rFonts w:ascii="Times New Roman" w:eastAsia="Times New Roman" w:hAnsi="Times New Roman" w:cs="Times New Roman"/>
          <w:color w:val="000000"/>
          <w:sz w:val="20"/>
          <w:szCs w:val="20"/>
        </w:rPr>
        <w:t xml:space="preserve">. </w:t>
      </w:r>
    </w:p>
    <w:p w:rsidR="008E2CA5" w:rsidRDefault="008E2CA5">
      <w:pPr>
        <w:pBdr>
          <w:top w:val="nil"/>
          <w:left w:val="nil"/>
          <w:bottom w:val="nil"/>
          <w:right w:val="nil"/>
          <w:between w:val="nil"/>
        </w:pBdr>
        <w:ind w:left="170" w:hanging="170"/>
        <w:jc w:val="both"/>
        <w:rPr>
          <w:rFonts w:ascii="Times New Roman" w:eastAsia="Times New Roman" w:hAnsi="Times New Roman" w:cs="Times New Roman"/>
          <w:color w:val="000000"/>
          <w:sz w:val="20"/>
          <w:szCs w:val="20"/>
          <w:vertAlign w:val="superscript"/>
        </w:rPr>
      </w:pPr>
    </w:p>
  </w:footnote>
  <w:footnote w:id="8">
    <w:p w:rsidR="008E2CA5" w:rsidRDefault="003063DD">
      <w:pPr>
        <w:ind w:left="284" w:hanging="284"/>
        <w:jc w:val="both"/>
        <w:rPr>
          <w:vertAlign w:val="superscript"/>
        </w:rPr>
      </w:pPr>
      <w:r>
        <w:rPr>
          <w:vertAlign w:val="superscript"/>
        </w:rPr>
        <w:footnoteRef/>
      </w:r>
      <w:r>
        <w:rPr>
          <w:rFonts w:ascii="Times New Roman" w:eastAsia="Times New Roman" w:hAnsi="Times New Roman" w:cs="Times New Roman"/>
          <w:sz w:val="20"/>
          <w:szCs w:val="20"/>
        </w:rPr>
        <w:t xml:space="preserve"> </w:t>
      </w:r>
      <w:r>
        <w:rPr>
          <w:rFonts w:ascii="Times New Roman" w:eastAsia="Times New Roman" w:hAnsi="Times New Roman" w:cs="Times New Roman"/>
          <w:sz w:val="20"/>
          <w:szCs w:val="20"/>
          <w:vertAlign w:val="superscript"/>
        </w:rPr>
        <w:t>Il firmatario è colui che firma digitalmente la presente dichiarazione.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A5" w:rsidRDefault="008E2CA5">
    <w:pPr>
      <w:widowControl w:val="0"/>
      <w:pBdr>
        <w:top w:val="nil"/>
        <w:left w:val="nil"/>
        <w:bottom w:val="nil"/>
        <w:right w:val="nil"/>
        <w:between w:val="nil"/>
      </w:pBdr>
      <w:spacing w:line="276" w:lineRule="auto"/>
      <w:rPr>
        <w:vertAlign w:val="superscript"/>
      </w:rPr>
    </w:pPr>
  </w:p>
  <w:tbl>
    <w:tblPr>
      <w:tblStyle w:val="a0"/>
      <w:tblW w:w="9445" w:type="dxa"/>
      <w:tblInd w:w="0" w:type="dxa"/>
      <w:tblLayout w:type="fixed"/>
      <w:tblLook w:val="0000" w:firstRow="0" w:lastRow="0" w:firstColumn="0" w:lastColumn="0" w:noHBand="0" w:noVBand="0"/>
    </w:tblPr>
    <w:tblGrid>
      <w:gridCol w:w="9445"/>
    </w:tblGrid>
    <w:tr w:rsidR="008E2CA5" w:rsidTr="00476C42">
      <w:trPr>
        <w:trHeight w:val="440"/>
      </w:trPr>
      <w:tc>
        <w:tcPr>
          <w:tcW w:w="9445" w:type="dxa"/>
          <w:tcBorders>
            <w:top w:val="nil"/>
            <w:left w:val="nil"/>
            <w:bottom w:val="nil"/>
            <w:right w:val="nil"/>
          </w:tcBorders>
        </w:tcPr>
        <w:p w:rsidR="008E2CA5" w:rsidRDefault="00476C42" w:rsidP="00827491">
          <w:pPr>
            <w:pBdr>
              <w:top w:val="nil"/>
              <w:left w:val="nil"/>
              <w:bottom w:val="nil"/>
              <w:right w:val="nil"/>
              <w:between w:val="nil"/>
            </w:pBdr>
            <w:tabs>
              <w:tab w:val="center" w:pos="4819"/>
              <w:tab w:val="right" w:pos="9638"/>
            </w:tabs>
            <w:rPr>
              <w:rFonts w:ascii="Times New Roman" w:eastAsia="Times New Roman" w:hAnsi="Times New Roman" w:cs="Times New Roman"/>
              <w:i/>
              <w:color w:val="000000"/>
            </w:rPr>
          </w:pPr>
          <w:r>
            <w:rPr>
              <w:rFonts w:ascii="Times New Roman" w:eastAsia="Times New Roman" w:hAnsi="Times New Roman" w:cs="Times New Roman"/>
              <w:b/>
              <w:color w:val="000000"/>
              <w:sz w:val="28"/>
              <w:szCs w:val="28"/>
            </w:rPr>
            <w:t xml:space="preserve">Allegato </w:t>
          </w:r>
          <w:r w:rsidRPr="00827491">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al Decreto n.   </w:t>
          </w:r>
          <w:r w:rsidRPr="00774636">
            <w:rPr>
              <w:rFonts w:ascii="Times New Roman" w:eastAsia="Times New Roman" w:hAnsi="Times New Roman" w:cs="Times New Roman"/>
              <w:b/>
              <w:color w:val="000000"/>
              <w:sz w:val="28"/>
              <w:szCs w:val="28"/>
            </w:rPr>
            <w:t xml:space="preserve">335 </w:t>
          </w:r>
          <w:r>
            <w:rPr>
              <w:rFonts w:ascii="Times New Roman" w:eastAsia="Times New Roman" w:hAnsi="Times New Roman" w:cs="Times New Roman"/>
              <w:color w:val="000000"/>
              <w:sz w:val="28"/>
              <w:szCs w:val="28"/>
            </w:rPr>
            <w:t xml:space="preserve">     del     </w:t>
          </w:r>
          <w:r w:rsidRPr="00774636">
            <w:rPr>
              <w:rFonts w:ascii="Times New Roman" w:eastAsia="Times New Roman" w:hAnsi="Times New Roman" w:cs="Times New Roman"/>
              <w:b/>
              <w:color w:val="000000"/>
              <w:sz w:val="28"/>
              <w:szCs w:val="28"/>
            </w:rPr>
            <w:t>9 maggio 2019</w:t>
          </w:r>
          <w:r>
            <w:rPr>
              <w:rFonts w:ascii="Times New Roman" w:eastAsia="Times New Roman" w:hAnsi="Times New Roman" w:cs="Times New Roman"/>
              <w:color w:val="000000"/>
              <w:sz w:val="28"/>
              <w:szCs w:val="28"/>
            </w:rPr>
            <w:t xml:space="preserve">      </w:t>
          </w:r>
          <w:r w:rsidR="00827491">
            <w:rPr>
              <w:rFonts w:ascii="Times New Roman" w:eastAsia="Times New Roman" w:hAnsi="Times New Roman" w:cs="Times New Roman"/>
              <w:color w:val="000000"/>
              <w:sz w:val="28"/>
              <w:szCs w:val="28"/>
            </w:rPr>
            <w:t xml:space="preserve">           </w:t>
          </w:r>
          <w:r w:rsidR="003063DD">
            <w:rPr>
              <w:rFonts w:ascii="Times New Roman" w:eastAsia="Times New Roman" w:hAnsi="Times New Roman" w:cs="Times New Roman"/>
              <w:color w:val="000000"/>
            </w:rPr>
            <w:t xml:space="preserve">pag. </w:t>
          </w:r>
          <w:r w:rsidR="003063DD">
            <w:rPr>
              <w:rFonts w:ascii="Times New Roman" w:eastAsia="Times New Roman" w:hAnsi="Times New Roman" w:cs="Times New Roman"/>
              <w:color w:val="000000"/>
            </w:rPr>
            <w:fldChar w:fldCharType="begin"/>
          </w:r>
          <w:r w:rsidR="003063DD">
            <w:rPr>
              <w:rFonts w:ascii="Times New Roman" w:eastAsia="Times New Roman" w:hAnsi="Times New Roman" w:cs="Times New Roman"/>
              <w:color w:val="000000"/>
            </w:rPr>
            <w:instrText>PAGE</w:instrText>
          </w:r>
          <w:r w:rsidR="003063DD">
            <w:rPr>
              <w:rFonts w:ascii="Times New Roman" w:eastAsia="Times New Roman" w:hAnsi="Times New Roman" w:cs="Times New Roman"/>
              <w:color w:val="000000"/>
            </w:rPr>
            <w:fldChar w:fldCharType="separate"/>
          </w:r>
          <w:r w:rsidR="002453E6">
            <w:rPr>
              <w:rFonts w:ascii="Times New Roman" w:eastAsia="Times New Roman" w:hAnsi="Times New Roman" w:cs="Times New Roman"/>
              <w:noProof/>
              <w:color w:val="000000"/>
            </w:rPr>
            <w:t>2</w:t>
          </w:r>
          <w:r w:rsidR="003063DD">
            <w:rPr>
              <w:rFonts w:ascii="Times New Roman" w:eastAsia="Times New Roman" w:hAnsi="Times New Roman" w:cs="Times New Roman"/>
              <w:color w:val="000000"/>
            </w:rPr>
            <w:fldChar w:fldCharType="end"/>
          </w:r>
          <w:r w:rsidR="003063DD">
            <w:rPr>
              <w:rFonts w:ascii="Times New Roman" w:eastAsia="Times New Roman" w:hAnsi="Times New Roman" w:cs="Times New Roman"/>
              <w:color w:val="000000"/>
            </w:rPr>
            <w:t>/</w:t>
          </w:r>
          <w:r w:rsidR="003063DD">
            <w:rPr>
              <w:rFonts w:ascii="Times New Roman" w:eastAsia="Times New Roman" w:hAnsi="Times New Roman" w:cs="Times New Roman"/>
              <w:color w:val="000000"/>
            </w:rPr>
            <w:fldChar w:fldCharType="begin"/>
          </w:r>
          <w:r w:rsidR="003063DD">
            <w:rPr>
              <w:rFonts w:ascii="Times New Roman" w:eastAsia="Times New Roman" w:hAnsi="Times New Roman" w:cs="Times New Roman"/>
              <w:color w:val="000000"/>
            </w:rPr>
            <w:instrText>NUMPAGES</w:instrText>
          </w:r>
          <w:r w:rsidR="003063DD">
            <w:rPr>
              <w:rFonts w:ascii="Times New Roman" w:eastAsia="Times New Roman" w:hAnsi="Times New Roman" w:cs="Times New Roman"/>
              <w:color w:val="000000"/>
            </w:rPr>
            <w:fldChar w:fldCharType="separate"/>
          </w:r>
          <w:r w:rsidR="002453E6">
            <w:rPr>
              <w:rFonts w:ascii="Times New Roman" w:eastAsia="Times New Roman" w:hAnsi="Times New Roman" w:cs="Times New Roman"/>
              <w:noProof/>
              <w:color w:val="000000"/>
            </w:rPr>
            <w:t>5</w:t>
          </w:r>
          <w:r w:rsidR="003063DD">
            <w:rPr>
              <w:rFonts w:ascii="Times New Roman" w:eastAsia="Times New Roman" w:hAnsi="Times New Roman" w:cs="Times New Roman"/>
              <w:color w:val="000000"/>
            </w:rPr>
            <w:fldChar w:fldCharType="end"/>
          </w:r>
        </w:p>
      </w:tc>
    </w:tr>
  </w:tbl>
  <w:p w:rsidR="008E2CA5" w:rsidRDefault="008E2CA5">
    <w:pPr>
      <w:pBdr>
        <w:top w:val="nil"/>
        <w:left w:val="nil"/>
        <w:bottom w:val="nil"/>
        <w:right w:val="nil"/>
        <w:between w:val="nil"/>
      </w:pBdr>
      <w:tabs>
        <w:tab w:val="center" w:pos="4819"/>
        <w:tab w:val="right" w:pos="9638"/>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2CA5" w:rsidRDefault="008E2CA5">
    <w:pPr>
      <w:widowControl w:val="0"/>
      <w:pBdr>
        <w:top w:val="nil"/>
        <w:left w:val="nil"/>
        <w:bottom w:val="nil"/>
        <w:right w:val="nil"/>
        <w:between w:val="nil"/>
      </w:pBdr>
      <w:spacing w:line="276" w:lineRule="auto"/>
      <w:rPr>
        <w:color w:val="000000"/>
        <w:sz w:val="22"/>
        <w:szCs w:val="22"/>
      </w:rPr>
    </w:pPr>
  </w:p>
  <w:tbl>
    <w:tblPr>
      <w:tblStyle w:val="a1"/>
      <w:tblW w:w="9638" w:type="dxa"/>
      <w:tblInd w:w="0" w:type="dxa"/>
      <w:tblLayout w:type="fixed"/>
      <w:tblLook w:val="0000" w:firstRow="0" w:lastRow="0" w:firstColumn="0" w:lastColumn="0" w:noHBand="0" w:noVBand="0"/>
    </w:tblPr>
    <w:tblGrid>
      <w:gridCol w:w="9638"/>
    </w:tblGrid>
    <w:tr w:rsidR="008E2CA5">
      <w:trPr>
        <w:trHeight w:val="1280"/>
      </w:trPr>
      <w:tc>
        <w:tcPr>
          <w:tcW w:w="9638" w:type="dxa"/>
          <w:tcBorders>
            <w:top w:val="nil"/>
            <w:left w:val="nil"/>
            <w:bottom w:val="nil"/>
            <w:right w:val="nil"/>
          </w:tcBorders>
        </w:tcPr>
        <w:p w:rsidR="008E2CA5" w:rsidRDefault="003063DD">
          <w:pPr>
            <w:pBdr>
              <w:top w:val="nil"/>
              <w:left w:val="nil"/>
              <w:bottom w:val="nil"/>
              <w:right w:val="nil"/>
              <w:between w:val="nil"/>
            </w:pBdr>
            <w:tabs>
              <w:tab w:val="center" w:pos="4819"/>
              <w:tab w:val="right" w:pos="9638"/>
            </w:tabs>
            <w:rPr>
              <w:rFonts w:ascii="Times New Roman" w:eastAsia="Times New Roman" w:hAnsi="Times New Roman" w:cs="Times New Roman"/>
              <w:color w:val="000000"/>
              <w:sz w:val="32"/>
              <w:szCs w:val="32"/>
            </w:rPr>
          </w:pPr>
          <w:r>
            <w:rPr>
              <w:rFonts w:ascii="Times New Roman" w:eastAsia="Times New Roman" w:hAnsi="Times New Roman" w:cs="Times New Roman"/>
              <w:noProof/>
              <w:color w:val="000000"/>
              <w:sz w:val="32"/>
              <w:szCs w:val="32"/>
            </w:rPr>
            <w:drawing>
              <wp:inline distT="0" distB="0" distL="0" distR="0">
                <wp:extent cx="2311400" cy="29210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11400" cy="292100"/>
                        </a:xfrm>
                        <a:prstGeom prst="rect">
                          <a:avLst/>
                        </a:prstGeom>
                        <a:ln/>
                      </pic:spPr>
                    </pic:pic>
                  </a:graphicData>
                </a:graphic>
              </wp:inline>
            </w:drawing>
          </w:r>
        </w:p>
        <w:p w:rsidR="008E2CA5" w:rsidRDefault="003063DD">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r>
            <w:rPr>
              <w:rFonts w:ascii="Times New Roman" w:eastAsia="Times New Roman" w:hAnsi="Times New Roman" w:cs="Times New Roman"/>
              <w:b/>
              <w:color w:val="000000"/>
              <w:sz w:val="16"/>
              <w:szCs w:val="16"/>
            </w:rPr>
            <w:t xml:space="preserve">                               giunta regionale </w:t>
          </w:r>
        </w:p>
        <w:p w:rsidR="008E2CA5" w:rsidRDefault="008E2CA5">
          <w:pPr>
            <w:pBdr>
              <w:top w:val="nil"/>
              <w:left w:val="nil"/>
              <w:bottom w:val="nil"/>
              <w:right w:val="nil"/>
              <w:between w:val="nil"/>
            </w:pBdr>
            <w:tabs>
              <w:tab w:val="center" w:pos="4819"/>
              <w:tab w:val="right" w:pos="9638"/>
            </w:tabs>
            <w:rPr>
              <w:rFonts w:ascii="Times New Roman" w:eastAsia="Times New Roman" w:hAnsi="Times New Roman" w:cs="Times New Roman"/>
              <w:b/>
              <w:color w:val="000000"/>
              <w:sz w:val="16"/>
              <w:szCs w:val="16"/>
            </w:rPr>
          </w:pPr>
        </w:p>
        <w:p w:rsidR="008E2CA5" w:rsidRDefault="00827491" w:rsidP="00827491">
          <w:pPr>
            <w:pBdr>
              <w:top w:val="nil"/>
              <w:left w:val="nil"/>
              <w:bottom w:val="nil"/>
              <w:right w:val="nil"/>
              <w:between w:val="nil"/>
            </w:pBdr>
            <w:tabs>
              <w:tab w:val="center" w:pos="4819"/>
              <w:tab w:val="right" w:pos="9638"/>
            </w:tabs>
            <w:rPr>
              <w:rFonts w:ascii="Times New Roman" w:eastAsia="Times New Roman" w:hAnsi="Times New Roman" w:cs="Times New Roman"/>
              <w:i/>
              <w:color w:val="000000"/>
              <w:sz w:val="28"/>
              <w:szCs w:val="28"/>
            </w:rPr>
          </w:pPr>
          <w:r>
            <w:rPr>
              <w:rFonts w:ascii="Times New Roman" w:eastAsia="Times New Roman" w:hAnsi="Times New Roman" w:cs="Times New Roman"/>
              <w:b/>
              <w:color w:val="000000"/>
              <w:sz w:val="28"/>
              <w:szCs w:val="28"/>
            </w:rPr>
            <w:t xml:space="preserve">Allegato </w:t>
          </w:r>
          <w:r w:rsidRPr="00827491">
            <w:rPr>
              <w:rFonts w:ascii="Times New Roman" w:eastAsia="Times New Roman" w:hAnsi="Times New Roman" w:cs="Times New Roman"/>
              <w:b/>
              <w:color w:val="000000"/>
              <w:sz w:val="28"/>
              <w:szCs w:val="28"/>
            </w:rPr>
            <w:t>C</w:t>
          </w:r>
          <w:r>
            <w:rPr>
              <w:rFonts w:ascii="Times New Roman" w:eastAsia="Times New Roman" w:hAnsi="Times New Roman" w:cs="Times New Roman"/>
              <w:color w:val="000000"/>
              <w:sz w:val="28"/>
              <w:szCs w:val="28"/>
            </w:rPr>
            <w:t xml:space="preserve"> </w:t>
          </w:r>
          <w:r w:rsidR="00476C42">
            <w:rPr>
              <w:rFonts w:ascii="Times New Roman" w:eastAsia="Times New Roman" w:hAnsi="Times New Roman" w:cs="Times New Roman"/>
              <w:color w:val="000000"/>
              <w:sz w:val="28"/>
              <w:szCs w:val="28"/>
            </w:rPr>
            <w:t xml:space="preserve">   </w:t>
          </w:r>
          <w:r w:rsidR="003063DD">
            <w:rPr>
              <w:rFonts w:ascii="Times New Roman" w:eastAsia="Times New Roman" w:hAnsi="Times New Roman" w:cs="Times New Roman"/>
              <w:color w:val="000000"/>
              <w:sz w:val="28"/>
              <w:szCs w:val="28"/>
            </w:rPr>
            <w:t xml:space="preserve">al Decreto n.  </w:t>
          </w:r>
          <w:r>
            <w:rPr>
              <w:rFonts w:ascii="Times New Roman" w:eastAsia="Times New Roman" w:hAnsi="Times New Roman" w:cs="Times New Roman"/>
              <w:color w:val="000000"/>
              <w:sz w:val="28"/>
              <w:szCs w:val="28"/>
            </w:rPr>
            <w:t xml:space="preserve"> </w:t>
          </w:r>
          <w:r w:rsidR="00774636" w:rsidRPr="00774636">
            <w:rPr>
              <w:rFonts w:ascii="Times New Roman" w:eastAsia="Times New Roman" w:hAnsi="Times New Roman" w:cs="Times New Roman"/>
              <w:b/>
              <w:color w:val="000000"/>
              <w:sz w:val="28"/>
              <w:szCs w:val="28"/>
            </w:rPr>
            <w:t>335</w:t>
          </w:r>
          <w:r w:rsidRPr="00774636">
            <w:rPr>
              <w:rFonts w:ascii="Times New Roman" w:eastAsia="Times New Roman" w:hAnsi="Times New Roman" w:cs="Times New Roman"/>
              <w:b/>
              <w:color w:val="000000"/>
              <w:sz w:val="28"/>
              <w:szCs w:val="28"/>
            </w:rPr>
            <w:t xml:space="preserve"> </w:t>
          </w:r>
          <w:r>
            <w:rPr>
              <w:rFonts w:ascii="Times New Roman" w:eastAsia="Times New Roman" w:hAnsi="Times New Roman" w:cs="Times New Roman"/>
              <w:color w:val="000000"/>
              <w:sz w:val="28"/>
              <w:szCs w:val="28"/>
            </w:rPr>
            <w:t xml:space="preserve">     </w:t>
          </w:r>
          <w:r w:rsidR="003063DD">
            <w:rPr>
              <w:rFonts w:ascii="Times New Roman" w:eastAsia="Times New Roman" w:hAnsi="Times New Roman" w:cs="Times New Roman"/>
              <w:color w:val="000000"/>
              <w:sz w:val="28"/>
              <w:szCs w:val="28"/>
            </w:rPr>
            <w:t xml:space="preserve">del  </w:t>
          </w:r>
          <w:r>
            <w:rPr>
              <w:rFonts w:ascii="Times New Roman" w:eastAsia="Times New Roman" w:hAnsi="Times New Roman" w:cs="Times New Roman"/>
              <w:color w:val="000000"/>
              <w:sz w:val="28"/>
              <w:szCs w:val="28"/>
            </w:rPr>
            <w:t xml:space="preserve">   </w:t>
          </w:r>
          <w:r w:rsidR="00774636" w:rsidRPr="00774636">
            <w:rPr>
              <w:rFonts w:ascii="Times New Roman" w:eastAsia="Times New Roman" w:hAnsi="Times New Roman" w:cs="Times New Roman"/>
              <w:b/>
              <w:color w:val="000000"/>
              <w:sz w:val="28"/>
              <w:szCs w:val="28"/>
            </w:rPr>
            <w:t>9 maggio 2019</w:t>
          </w:r>
          <w:r w:rsidR="00774636">
            <w:rPr>
              <w:rFonts w:ascii="Times New Roman" w:eastAsia="Times New Roman" w:hAnsi="Times New Roman" w:cs="Times New Roman"/>
              <w:color w:val="000000"/>
              <w:sz w:val="28"/>
              <w:szCs w:val="28"/>
            </w:rPr>
            <w:t xml:space="preserve">    </w:t>
          </w:r>
          <w:r w:rsidR="003063DD">
            <w:rPr>
              <w:rFonts w:ascii="Times New Roman" w:eastAsia="Times New Roman" w:hAnsi="Times New Roman" w:cs="Times New Roman"/>
              <w:color w:val="000000"/>
              <w:sz w:val="28"/>
              <w:szCs w:val="28"/>
            </w:rPr>
            <w:t xml:space="preserve">                       pag. </w:t>
          </w:r>
          <w:r w:rsidR="003063DD">
            <w:rPr>
              <w:rFonts w:ascii="Times New Roman" w:eastAsia="Times New Roman" w:hAnsi="Times New Roman" w:cs="Times New Roman"/>
              <w:color w:val="000000"/>
              <w:sz w:val="28"/>
              <w:szCs w:val="28"/>
            </w:rPr>
            <w:fldChar w:fldCharType="begin"/>
          </w:r>
          <w:r w:rsidR="003063DD">
            <w:rPr>
              <w:rFonts w:ascii="Times New Roman" w:eastAsia="Times New Roman" w:hAnsi="Times New Roman" w:cs="Times New Roman"/>
              <w:color w:val="000000"/>
              <w:sz w:val="28"/>
              <w:szCs w:val="28"/>
            </w:rPr>
            <w:instrText>PAGE</w:instrText>
          </w:r>
          <w:r w:rsidR="003063DD">
            <w:rPr>
              <w:rFonts w:ascii="Times New Roman" w:eastAsia="Times New Roman" w:hAnsi="Times New Roman" w:cs="Times New Roman"/>
              <w:color w:val="000000"/>
              <w:sz w:val="28"/>
              <w:szCs w:val="28"/>
            </w:rPr>
            <w:fldChar w:fldCharType="separate"/>
          </w:r>
          <w:r w:rsidR="002453E6">
            <w:rPr>
              <w:rFonts w:ascii="Times New Roman" w:eastAsia="Times New Roman" w:hAnsi="Times New Roman" w:cs="Times New Roman"/>
              <w:noProof/>
              <w:color w:val="000000"/>
              <w:sz w:val="28"/>
              <w:szCs w:val="28"/>
            </w:rPr>
            <w:t>1</w:t>
          </w:r>
          <w:r w:rsidR="003063DD">
            <w:rPr>
              <w:rFonts w:ascii="Times New Roman" w:eastAsia="Times New Roman" w:hAnsi="Times New Roman" w:cs="Times New Roman"/>
              <w:color w:val="000000"/>
              <w:sz w:val="28"/>
              <w:szCs w:val="28"/>
            </w:rPr>
            <w:fldChar w:fldCharType="end"/>
          </w:r>
          <w:r w:rsidR="003063DD">
            <w:rPr>
              <w:rFonts w:ascii="Times New Roman" w:eastAsia="Times New Roman" w:hAnsi="Times New Roman" w:cs="Times New Roman"/>
              <w:color w:val="000000"/>
              <w:sz w:val="28"/>
              <w:szCs w:val="28"/>
            </w:rPr>
            <w:t>/</w:t>
          </w:r>
          <w:r w:rsidR="003063DD">
            <w:rPr>
              <w:rFonts w:ascii="Times New Roman" w:eastAsia="Times New Roman" w:hAnsi="Times New Roman" w:cs="Times New Roman"/>
              <w:color w:val="000000"/>
              <w:sz w:val="28"/>
              <w:szCs w:val="28"/>
            </w:rPr>
            <w:fldChar w:fldCharType="begin"/>
          </w:r>
          <w:r w:rsidR="003063DD">
            <w:rPr>
              <w:rFonts w:ascii="Times New Roman" w:eastAsia="Times New Roman" w:hAnsi="Times New Roman" w:cs="Times New Roman"/>
              <w:color w:val="000000"/>
              <w:sz w:val="28"/>
              <w:szCs w:val="28"/>
            </w:rPr>
            <w:instrText>NUMPAGES</w:instrText>
          </w:r>
          <w:r w:rsidR="003063DD">
            <w:rPr>
              <w:rFonts w:ascii="Times New Roman" w:eastAsia="Times New Roman" w:hAnsi="Times New Roman" w:cs="Times New Roman"/>
              <w:color w:val="000000"/>
              <w:sz w:val="28"/>
              <w:szCs w:val="28"/>
            </w:rPr>
            <w:fldChar w:fldCharType="separate"/>
          </w:r>
          <w:r w:rsidR="002453E6">
            <w:rPr>
              <w:rFonts w:ascii="Times New Roman" w:eastAsia="Times New Roman" w:hAnsi="Times New Roman" w:cs="Times New Roman"/>
              <w:noProof/>
              <w:color w:val="000000"/>
              <w:sz w:val="28"/>
              <w:szCs w:val="28"/>
            </w:rPr>
            <w:t>5</w:t>
          </w:r>
          <w:r w:rsidR="003063DD">
            <w:rPr>
              <w:rFonts w:ascii="Times New Roman" w:eastAsia="Times New Roman" w:hAnsi="Times New Roman" w:cs="Times New Roman"/>
              <w:color w:val="000000"/>
              <w:sz w:val="28"/>
              <w:szCs w:val="28"/>
            </w:rPr>
            <w:fldChar w:fldCharType="end"/>
          </w:r>
        </w:p>
      </w:tc>
    </w:tr>
  </w:tbl>
  <w:p w:rsidR="008E2CA5" w:rsidRDefault="008E2CA5">
    <w:pPr>
      <w:pBdr>
        <w:top w:val="nil"/>
        <w:left w:val="nil"/>
        <w:bottom w:val="nil"/>
        <w:right w:val="nil"/>
        <w:between w:val="nil"/>
      </w:pBdr>
      <w:tabs>
        <w:tab w:val="center" w:pos="4819"/>
        <w:tab w:val="right" w:pos="9638"/>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0D12E9"/>
    <w:multiLevelType w:val="multilevel"/>
    <w:tmpl w:val="4A562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7F0C5649"/>
    <w:multiLevelType w:val="multilevel"/>
    <w:tmpl w:val="FBAEDA6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CA5"/>
    <w:rsid w:val="00074A36"/>
    <w:rsid w:val="002453E6"/>
    <w:rsid w:val="003063DD"/>
    <w:rsid w:val="0043559E"/>
    <w:rsid w:val="00476C42"/>
    <w:rsid w:val="004958C6"/>
    <w:rsid w:val="00774636"/>
    <w:rsid w:val="00827491"/>
    <w:rsid w:val="008E2CA5"/>
    <w:rsid w:val="009A0C4B"/>
    <w:rsid w:val="00C562F9"/>
    <w:rsid w:val="00D72EC7"/>
    <w:rsid w:val="00DA3794"/>
    <w:rsid w:val="00EF487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7D02A4"/>
  <w15:docId w15:val="{CC20B93D-5661-4399-931C-5643A9519E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4"/>
        <w:szCs w:val="24"/>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style>
  <w:style w:type="paragraph" w:styleId="Titolo1">
    <w:name w:val="heading 1"/>
    <w:basedOn w:val="Normale"/>
    <w:next w:val="Normale"/>
    <w:pPr>
      <w:keepNext/>
      <w:outlineLvl w:val="0"/>
    </w:pPr>
    <w:rPr>
      <w:rFonts w:ascii="Cambria" w:eastAsia="Cambria" w:hAnsi="Cambria" w:cs="Cambria"/>
      <w:b/>
      <w:sz w:val="32"/>
      <w:szCs w:val="32"/>
    </w:rPr>
  </w:style>
  <w:style w:type="paragraph" w:styleId="Titolo2">
    <w:name w:val="heading 2"/>
    <w:basedOn w:val="Normale"/>
    <w:next w:val="Normale"/>
    <w:pPr>
      <w:keepNext/>
      <w:outlineLvl w:val="1"/>
    </w:pPr>
    <w:rPr>
      <w:rFonts w:ascii="Cambria" w:eastAsia="Cambria" w:hAnsi="Cambria" w:cs="Cambria"/>
      <w:b/>
      <w:i/>
      <w:sz w:val="28"/>
      <w:szCs w:val="28"/>
    </w:rPr>
  </w:style>
  <w:style w:type="paragraph" w:styleId="Titolo3">
    <w:name w:val="heading 3"/>
    <w:basedOn w:val="Normale"/>
    <w:next w:val="Normale"/>
    <w:pPr>
      <w:keepNext/>
      <w:jc w:val="center"/>
      <w:outlineLvl w:val="2"/>
    </w:pPr>
    <w:rPr>
      <w:rFonts w:ascii="Cambria" w:eastAsia="Cambria" w:hAnsi="Cambria" w:cs="Cambria"/>
      <w:b/>
      <w:sz w:val="26"/>
      <w:szCs w:val="26"/>
    </w:rPr>
  </w:style>
  <w:style w:type="paragraph" w:styleId="Titolo4">
    <w:name w:val="heading 4"/>
    <w:basedOn w:val="Normale"/>
    <w:next w:val="Normale"/>
    <w:pPr>
      <w:keepNext/>
      <w:jc w:val="both"/>
      <w:outlineLvl w:val="3"/>
    </w:pPr>
    <w:rPr>
      <w:rFonts w:ascii="Calibri" w:eastAsia="Calibri" w:hAnsi="Calibri" w:cs="Calibri"/>
      <w:b/>
      <w:sz w:val="28"/>
      <w:szCs w:val="28"/>
    </w:rPr>
  </w:style>
  <w:style w:type="paragraph" w:styleId="Titolo5">
    <w:name w:val="heading 5"/>
    <w:basedOn w:val="Normale"/>
    <w:next w:val="Normale"/>
    <w:pPr>
      <w:keepNext/>
      <w:jc w:val="both"/>
      <w:outlineLvl w:val="4"/>
    </w:pPr>
    <w:rPr>
      <w:rFonts w:ascii="Calibri" w:eastAsia="Calibri" w:hAnsi="Calibri" w:cs="Calibri"/>
      <w:b/>
      <w:i/>
      <w:sz w:val="26"/>
      <w:szCs w:val="26"/>
    </w:rPr>
  </w:style>
  <w:style w:type="paragraph" w:styleId="Titolo6">
    <w:name w:val="heading 6"/>
    <w:basedOn w:val="Normale"/>
    <w:next w:val="Normale"/>
    <w:pPr>
      <w:spacing w:before="240" w:after="60"/>
      <w:outlineLvl w:val="5"/>
    </w:pPr>
    <w:rPr>
      <w:rFonts w:ascii="Calibri" w:eastAsia="Calibri" w:hAnsi="Calibri" w:cs="Calibri"/>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70" w:type="dxa"/>
        <w:right w:w="70" w:type="dxa"/>
      </w:tblCellMar>
    </w:tblPr>
  </w:style>
  <w:style w:type="table" w:customStyle="1" w:styleId="a1">
    <w:basedOn w:val="TableNormal"/>
    <w:tblPr>
      <w:tblStyleRowBandSize w:val="1"/>
      <w:tblStyleColBandSize w:val="1"/>
      <w:tblCellMar>
        <w:left w:w="70" w:type="dxa"/>
        <w:right w:w="70" w:type="dxa"/>
      </w:tblCellMar>
    </w:tblPr>
  </w:style>
  <w:style w:type="paragraph" w:styleId="Intestazione">
    <w:name w:val="header"/>
    <w:basedOn w:val="Normale"/>
    <w:link w:val="IntestazioneCarattere"/>
    <w:uiPriority w:val="99"/>
    <w:unhideWhenUsed/>
    <w:rsid w:val="00827491"/>
    <w:pPr>
      <w:tabs>
        <w:tab w:val="center" w:pos="4819"/>
        <w:tab w:val="right" w:pos="9638"/>
      </w:tabs>
    </w:pPr>
  </w:style>
  <w:style w:type="character" w:customStyle="1" w:styleId="IntestazioneCarattere">
    <w:name w:val="Intestazione Carattere"/>
    <w:basedOn w:val="Carpredefinitoparagrafo"/>
    <w:link w:val="Intestazione"/>
    <w:uiPriority w:val="99"/>
    <w:rsid w:val="00827491"/>
  </w:style>
  <w:style w:type="paragraph" w:styleId="Pidipagina">
    <w:name w:val="footer"/>
    <w:basedOn w:val="Normale"/>
    <w:link w:val="PidipaginaCarattere"/>
    <w:uiPriority w:val="99"/>
    <w:unhideWhenUsed/>
    <w:rsid w:val="00827491"/>
    <w:pPr>
      <w:tabs>
        <w:tab w:val="center" w:pos="4819"/>
        <w:tab w:val="right" w:pos="9638"/>
      </w:tabs>
    </w:pPr>
  </w:style>
  <w:style w:type="character" w:customStyle="1" w:styleId="PidipaginaCarattere">
    <w:name w:val="Piè di pagina Carattere"/>
    <w:basedOn w:val="Carpredefinitoparagrafo"/>
    <w:link w:val="Pidipagina"/>
    <w:uiPriority w:val="99"/>
    <w:rsid w:val="00827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dpo@regione.veneto.i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5</Pages>
  <Words>1817</Words>
  <Characters>10358</Characters>
  <Application>Microsoft Office Word</Application>
  <DocSecurity>0</DocSecurity>
  <Lines>86</Lines>
  <Paragraphs>24</Paragraphs>
  <ScaleCrop>false</ScaleCrop>
  <HeadingPairs>
    <vt:vector size="2" baseType="variant">
      <vt:variant>
        <vt:lpstr>Titolo</vt:lpstr>
      </vt:variant>
      <vt:variant>
        <vt:i4>1</vt:i4>
      </vt:variant>
    </vt:vector>
  </HeadingPairs>
  <TitlesOfParts>
    <vt:vector size="1" baseType="lpstr">
      <vt:lpstr/>
    </vt:vector>
  </TitlesOfParts>
  <Company>Giunta Regionale</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FRANCESCA DE MARCH</dc:creator>
  <cp:lastModifiedBy>FRANCESCA DE MARCH</cp:lastModifiedBy>
  <cp:revision>8</cp:revision>
  <dcterms:created xsi:type="dcterms:W3CDTF">2019-05-08T07:41:00Z</dcterms:created>
  <dcterms:modified xsi:type="dcterms:W3CDTF">2019-05-09T10:19:00Z</dcterms:modified>
</cp:coreProperties>
</file>